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F94" w:rsidRPr="0009788A" w:rsidRDefault="00A165A9">
      <w:pPr>
        <w:rPr>
          <w:rFonts w:ascii="Book Antiqua" w:hAnsi="Book Antiqua" w:cs="Times New Roman"/>
          <w:sz w:val="36"/>
          <w:szCs w:val="36"/>
        </w:rPr>
      </w:pPr>
      <w:r w:rsidRPr="0009788A">
        <w:rPr>
          <w:rFonts w:ascii="Book Antiqua" w:hAnsi="Book Antiqua" w:cs="Times New Roman"/>
          <w:sz w:val="36"/>
          <w:szCs w:val="36"/>
        </w:rPr>
        <w:t>Pubblicazioni di matrimonio</w:t>
      </w:r>
    </w:p>
    <w:p w:rsidR="0009788A" w:rsidRDefault="0009788A" w:rsidP="00A165A9">
      <w:pPr>
        <w:spacing w:after="0" w:line="240" w:lineRule="auto"/>
        <w:rPr>
          <w:rStyle w:val="Enfasigrassetto"/>
        </w:rPr>
      </w:pPr>
    </w:p>
    <w:p w:rsidR="0009788A" w:rsidRPr="0009788A" w:rsidRDefault="0009788A" w:rsidP="0009788A">
      <w:pPr>
        <w:spacing w:after="0" w:line="240" w:lineRule="auto"/>
        <w:rPr>
          <w:rFonts w:ascii="Book Antiqua" w:hAnsi="Book Antiqua"/>
          <w:sz w:val="24"/>
          <w:szCs w:val="24"/>
        </w:rPr>
      </w:pPr>
      <w:r w:rsidRPr="0009788A">
        <w:rPr>
          <w:rStyle w:val="Enfasigrassetto"/>
          <w:rFonts w:ascii="Book Antiqua" w:hAnsi="Book Antiqua"/>
          <w:sz w:val="24"/>
          <w:szCs w:val="24"/>
        </w:rPr>
        <w:t>breve descrizione del procedimento</w:t>
      </w:r>
      <w:r w:rsidRPr="0009788A">
        <w:rPr>
          <w:rFonts w:ascii="Book Antiqua" w:hAnsi="Book Antiqua"/>
          <w:sz w:val="24"/>
          <w:szCs w:val="24"/>
        </w:rPr>
        <w:t>:</w:t>
      </w:r>
      <w:r w:rsidRPr="0009788A">
        <w:rPr>
          <w:rFonts w:ascii="Book Antiqua" w:hAnsi="Book Antiqua"/>
          <w:sz w:val="24"/>
          <w:szCs w:val="24"/>
        </w:rPr>
        <w:br/>
        <w:t>Procedimento per la richiesta di pubblicazione di matrimonio.</w:t>
      </w:r>
      <w:r w:rsidRPr="0009788A">
        <w:rPr>
          <w:rFonts w:ascii="Book Antiqua" w:hAnsi="Book Antiqua"/>
          <w:sz w:val="24"/>
          <w:szCs w:val="24"/>
        </w:rPr>
        <w:br/>
        <w:t>E' prevista una fase istruttoria, con l'acquisizione della documentazione, e la pubblicazione vera e propria.</w:t>
      </w:r>
    </w:p>
    <w:p w:rsidR="0009788A" w:rsidRPr="0009788A" w:rsidRDefault="0009788A" w:rsidP="0009788A">
      <w:pPr>
        <w:spacing w:after="0" w:line="240" w:lineRule="auto"/>
        <w:rPr>
          <w:rFonts w:ascii="Book Antiqua" w:hAnsi="Book Antiqua"/>
          <w:sz w:val="24"/>
          <w:szCs w:val="24"/>
        </w:rPr>
      </w:pPr>
    </w:p>
    <w:p w:rsidR="0009788A" w:rsidRPr="0009788A" w:rsidRDefault="0009788A" w:rsidP="0009788A">
      <w:pPr>
        <w:spacing w:after="0"/>
        <w:rPr>
          <w:rFonts w:ascii="Book Antiqua" w:hAnsi="Book Antiqua"/>
          <w:sz w:val="24"/>
          <w:szCs w:val="24"/>
          <w:u w:val="single"/>
        </w:rPr>
      </w:pPr>
      <w:r w:rsidRPr="0009788A">
        <w:rPr>
          <w:rFonts w:ascii="Book Antiqua" w:hAnsi="Book Antiqua"/>
          <w:sz w:val="24"/>
          <w:szCs w:val="24"/>
          <w:u w:val="single"/>
        </w:rPr>
        <w:t xml:space="preserve">Come richiedere le pubblicazioni </w:t>
      </w:r>
    </w:p>
    <w:p w:rsidR="0009788A" w:rsidRPr="0009788A" w:rsidRDefault="0009788A" w:rsidP="0009788A">
      <w:pPr>
        <w:pStyle w:val="NormaleWeb"/>
        <w:spacing w:before="0" w:beforeAutospacing="0" w:after="0" w:afterAutospacing="0"/>
        <w:rPr>
          <w:rFonts w:ascii="Book Antiqua" w:hAnsi="Book Antiqua"/>
        </w:rPr>
      </w:pPr>
      <w:r w:rsidRPr="0009788A">
        <w:rPr>
          <w:rFonts w:ascii="Book Antiqua" w:hAnsi="Book Antiqua"/>
        </w:rPr>
        <w:t>Coloro che hanno deciso di sposarsi, con rito civile o religioso, devono richiedere la pubblicazione di matrimonio.</w:t>
      </w:r>
      <w:r w:rsidRPr="0009788A">
        <w:rPr>
          <w:rFonts w:ascii="Book Antiqua" w:hAnsi="Book Antiqua"/>
        </w:rPr>
        <w:br/>
        <w:t>La pubblicazione di matrimonio si sviluppa in due fasi:</w:t>
      </w:r>
      <w:r w:rsidRPr="0009788A">
        <w:rPr>
          <w:rFonts w:ascii="Book Antiqua" w:hAnsi="Book Antiqua"/>
        </w:rPr>
        <w:br/>
      </w:r>
      <w:r w:rsidRPr="0009788A">
        <w:rPr>
          <w:rFonts w:ascii="Book Antiqua" w:hAnsi="Book Antiqua"/>
        </w:rPr>
        <w:br/>
      </w:r>
      <w:r w:rsidRPr="0009788A">
        <w:rPr>
          <w:rStyle w:val="Enfasigrassetto"/>
          <w:rFonts w:ascii="Book Antiqua" w:hAnsi="Book Antiqua"/>
        </w:rPr>
        <w:t>FASE ISTRUTTORIA</w:t>
      </w:r>
      <w:r w:rsidRPr="0009788A">
        <w:rPr>
          <w:rFonts w:ascii="Book Antiqua" w:hAnsi="Book Antiqua"/>
        </w:rPr>
        <w:br/>
        <w:t>Gli sposi, o uno solo di loro, o persona che da essi ha ricevuto particolare incarico, devono presentarsi, con congruo anticipo rispetto alla data del matrimonio, all'ufficiale di stato civile del Comune di residenza di almeno uno degli sposi, per l'avvio del procedimento - </w:t>
      </w:r>
      <w:hyperlink r:id="rId6" w:history="1">
        <w:r w:rsidRPr="0009788A">
          <w:rPr>
            <w:rStyle w:val="Collegamentoipertestuale"/>
            <w:rFonts w:ascii="Book Antiqua" w:hAnsi="Book Antiqua"/>
            <w:color w:val="auto"/>
            <w:u w:val="none"/>
          </w:rPr>
          <w:t>MODULO COMUNICAZIONE DATI</w:t>
        </w:r>
      </w:hyperlink>
      <w:r w:rsidRPr="0009788A">
        <w:rPr>
          <w:rFonts w:ascii="Book Antiqua" w:hAnsi="Book Antiqua"/>
        </w:rPr>
        <w:t>.</w:t>
      </w:r>
      <w:r w:rsidRPr="0009788A">
        <w:rPr>
          <w:rFonts w:ascii="Book Antiqua" w:hAnsi="Book Antiqua"/>
        </w:rPr>
        <w:br/>
        <w:t>Un modello viene compilato con i dati dello sposo e uno con i dati della sposa.</w:t>
      </w:r>
      <w:r w:rsidRPr="0009788A">
        <w:rPr>
          <w:rFonts w:ascii="Book Antiqua" w:hAnsi="Book Antiqua"/>
        </w:rPr>
        <w:br/>
      </w:r>
      <w:r w:rsidRPr="0009788A">
        <w:rPr>
          <w:rFonts w:ascii="Book Antiqua" w:hAnsi="Book Antiqua"/>
        </w:rPr>
        <w:br/>
        <w:t>Entrambi i modelli possono essere:</w:t>
      </w:r>
      <w:r w:rsidRPr="0009788A">
        <w:rPr>
          <w:rFonts w:ascii="Book Antiqua" w:hAnsi="Book Antiqua"/>
        </w:rPr>
        <w:br/>
        <w:t xml:space="preserve">- consegnati all'ufficio </w:t>
      </w:r>
      <w:r>
        <w:rPr>
          <w:rFonts w:ascii="Book Antiqua" w:hAnsi="Book Antiqua"/>
        </w:rPr>
        <w:t>stato civile</w:t>
      </w:r>
      <w:r w:rsidRPr="0009788A">
        <w:rPr>
          <w:rFonts w:ascii="Book Antiqua" w:hAnsi="Book Antiqua"/>
        </w:rPr>
        <w:br/>
        <w:t>oppure</w:t>
      </w:r>
      <w:r w:rsidRPr="0009788A">
        <w:rPr>
          <w:rFonts w:ascii="Book Antiqua" w:hAnsi="Book Antiqua"/>
        </w:rPr>
        <w:br/>
        <w:t>- trasmessi via fax (</w:t>
      </w:r>
      <w:r>
        <w:rPr>
          <w:rFonts w:ascii="Book Antiqua" w:hAnsi="Book Antiqua"/>
        </w:rPr>
        <w:t>0965786040</w:t>
      </w:r>
      <w:r w:rsidRPr="0009788A">
        <w:rPr>
          <w:rFonts w:ascii="Book Antiqua" w:hAnsi="Book Antiqua"/>
        </w:rPr>
        <w:t xml:space="preserve">) o via </w:t>
      </w:r>
      <w:proofErr w:type="spellStart"/>
      <w:r>
        <w:rPr>
          <w:rFonts w:ascii="Book Antiqua" w:hAnsi="Book Antiqua"/>
        </w:rPr>
        <w:t>pec</w:t>
      </w:r>
      <w:proofErr w:type="spellEnd"/>
      <w:r w:rsidRPr="0009788A">
        <w:rPr>
          <w:rFonts w:ascii="Book Antiqua" w:hAnsi="Book Antiqua"/>
        </w:rPr>
        <w:t xml:space="preserve"> (</w:t>
      </w:r>
      <w:r>
        <w:rPr>
          <w:rFonts w:ascii="Book Antiqua" w:hAnsi="Book Antiqua"/>
        </w:rPr>
        <w:t>protocollo.montebello@asmepec.it</w:t>
      </w:r>
      <w:r w:rsidRPr="0009788A">
        <w:rPr>
          <w:rFonts w:ascii="Book Antiqua" w:hAnsi="Book Antiqua"/>
        </w:rPr>
        <w:t>) allegando copia del documento di identità in corso di validità.</w:t>
      </w:r>
      <w:r w:rsidRPr="0009788A">
        <w:rPr>
          <w:rFonts w:ascii="Book Antiqua" w:hAnsi="Book Antiqua"/>
        </w:rPr>
        <w:br/>
      </w:r>
      <w:r w:rsidRPr="0009788A">
        <w:rPr>
          <w:rFonts w:ascii="Book Antiqua" w:hAnsi="Book Antiqua"/>
        </w:rPr>
        <w:br/>
        <w:t>L'ufficiale di stato civile provvede d'ufficio all'acquisizione dei documenti civili necessari per le pubblicazioni di matrimonio detenuti da una Pubblica Amministrazione italiana.</w:t>
      </w:r>
      <w:r w:rsidRPr="0009788A">
        <w:rPr>
          <w:rFonts w:ascii="Book Antiqua" w:hAnsi="Book Antiqua"/>
        </w:rPr>
        <w:br/>
        <w:t xml:space="preserve">In tutti gli altri casi, </w:t>
      </w:r>
      <w:r w:rsidRPr="0009788A">
        <w:rPr>
          <w:rStyle w:val="Enfasigrassetto"/>
          <w:rFonts w:ascii="Book Antiqua" w:hAnsi="Book Antiqua"/>
        </w:rPr>
        <w:t>il cittadino dovrà produrre i documenti necessari a comprovare l'inesistenza di impedimenti</w:t>
      </w:r>
      <w:r w:rsidRPr="0009788A">
        <w:rPr>
          <w:rFonts w:ascii="Book Antiqua" w:hAnsi="Book Antiqua"/>
        </w:rPr>
        <w:t xml:space="preserve"> previsti dalla legge italiana agli artt. 84 e seguenti del Codice Civile.</w:t>
      </w:r>
      <w:r w:rsidRPr="0009788A">
        <w:rPr>
          <w:rFonts w:ascii="Book Antiqua" w:hAnsi="Book Antiqua"/>
        </w:rPr>
        <w:br/>
        <w:t>Una volta in possesso dei documenti necessari, viene stabilita la data delle pubblicazioni matrimoniali.</w:t>
      </w:r>
      <w:r w:rsidRPr="0009788A">
        <w:rPr>
          <w:rFonts w:ascii="Book Antiqua" w:hAnsi="Book Antiqua"/>
        </w:rPr>
        <w:br/>
      </w:r>
      <w:r w:rsidRPr="0009788A">
        <w:rPr>
          <w:rFonts w:ascii="Book Antiqua" w:hAnsi="Book Antiqua"/>
        </w:rPr>
        <w:br/>
      </w:r>
      <w:r w:rsidRPr="0009788A">
        <w:rPr>
          <w:rStyle w:val="Enfasigrassetto"/>
          <w:rFonts w:ascii="Book Antiqua" w:hAnsi="Book Antiqua"/>
        </w:rPr>
        <w:t>PUBBLICAZIONE</w:t>
      </w:r>
      <w:r w:rsidRPr="0009788A">
        <w:rPr>
          <w:rFonts w:ascii="Book Antiqua" w:hAnsi="Book Antiqua"/>
        </w:rPr>
        <w:br/>
        <w:t>Entrambi gli sposi, o persona che da essi ha ricevuto particolare incarico</w:t>
      </w:r>
      <w:r>
        <w:rPr>
          <w:rFonts w:ascii="Book Antiqua" w:hAnsi="Book Antiqua"/>
        </w:rPr>
        <w:t>, devono p</w:t>
      </w:r>
      <w:r w:rsidRPr="0009788A">
        <w:rPr>
          <w:rFonts w:ascii="Book Antiqua" w:hAnsi="Book Antiqua"/>
        </w:rPr>
        <w:t>resentarsi con un documento di identità valido, nel giorno prestabilito, all'ufficio matrimoni e in tale sede viene concordata la data del matrimonio civile.</w:t>
      </w:r>
      <w:r w:rsidRPr="0009788A">
        <w:rPr>
          <w:rFonts w:ascii="Book Antiqua" w:hAnsi="Book Antiqua"/>
        </w:rPr>
        <w:br/>
        <w:t>Se gli sposi non conoscono la lingua italiana, devono essere assistiti da un interprete sia al momento della presentazione dei documenti sia all'atto dell'eventuale richiesta di pubblicazioni e della celebrazione del matrimonio.</w:t>
      </w:r>
      <w:r w:rsidRPr="0009788A">
        <w:rPr>
          <w:rFonts w:ascii="Book Antiqua" w:hAnsi="Book Antiqua"/>
        </w:rPr>
        <w:br/>
      </w:r>
      <w:r w:rsidRPr="0009788A">
        <w:rPr>
          <w:rFonts w:ascii="Book Antiqua" w:hAnsi="Book Antiqua"/>
        </w:rPr>
        <w:br/>
      </w:r>
      <w:r w:rsidRPr="0009788A">
        <w:rPr>
          <w:rStyle w:val="Enfasicorsivo"/>
          <w:rFonts w:ascii="Book Antiqua" w:hAnsi="Book Antiqua"/>
          <w:b/>
          <w:bCs/>
          <w:u w:val="single"/>
        </w:rPr>
        <w:t>Ulteriori documenti che devono essere prodotti dagli interessati</w:t>
      </w:r>
      <w:r w:rsidRPr="0009788A">
        <w:rPr>
          <w:rFonts w:ascii="Book Antiqua" w:hAnsi="Book Antiqua"/>
          <w:b/>
          <w:bCs/>
        </w:rPr>
        <w:br/>
      </w:r>
      <w:r w:rsidRPr="0009788A">
        <w:rPr>
          <w:rFonts w:ascii="Book Antiqua" w:hAnsi="Book Antiqua"/>
        </w:rPr>
        <w:t>Riportiamo un elenco dei documenti che gli interessati devono produrre, a seconda del caso:</w:t>
      </w:r>
    </w:p>
    <w:p w:rsidR="0009788A" w:rsidRPr="0009788A" w:rsidRDefault="0009788A" w:rsidP="0009788A">
      <w:pPr>
        <w:numPr>
          <w:ilvl w:val="0"/>
          <w:numId w:val="3"/>
        </w:numPr>
        <w:spacing w:after="0" w:line="240" w:lineRule="auto"/>
        <w:ind w:left="0"/>
        <w:rPr>
          <w:rFonts w:ascii="Book Antiqua" w:hAnsi="Book Antiqua"/>
          <w:sz w:val="24"/>
          <w:szCs w:val="24"/>
        </w:rPr>
      </w:pPr>
      <w:r w:rsidRPr="0009788A">
        <w:rPr>
          <w:rFonts w:ascii="Book Antiqua" w:hAnsi="Book Antiqua"/>
          <w:sz w:val="24"/>
          <w:szCs w:val="24"/>
        </w:rPr>
        <w:t>MATRIMONIO RELIGIOSO: richiesta di pubblicazione del parroco e del ministro di culto.</w:t>
      </w:r>
    </w:p>
    <w:p w:rsidR="0009788A" w:rsidRPr="0009788A" w:rsidRDefault="0009788A" w:rsidP="0009788A">
      <w:pPr>
        <w:numPr>
          <w:ilvl w:val="0"/>
          <w:numId w:val="3"/>
        </w:numPr>
        <w:spacing w:after="0" w:line="240" w:lineRule="auto"/>
        <w:ind w:left="0"/>
        <w:rPr>
          <w:rFonts w:ascii="Book Antiqua" w:hAnsi="Book Antiqua"/>
          <w:sz w:val="24"/>
          <w:szCs w:val="24"/>
        </w:rPr>
      </w:pPr>
      <w:r w:rsidRPr="0009788A">
        <w:rPr>
          <w:rFonts w:ascii="Book Antiqua" w:hAnsi="Book Antiqua"/>
          <w:sz w:val="24"/>
          <w:szCs w:val="24"/>
        </w:rPr>
        <w:lastRenderedPageBreak/>
        <w:t xml:space="preserve">SPOSI MINORENNI: decreto di ammissione al matrimonio rilasciato dal Tribunale per i minorenni di </w:t>
      </w:r>
      <w:r w:rsidR="00556042">
        <w:rPr>
          <w:rFonts w:ascii="Book Antiqua" w:hAnsi="Book Antiqua"/>
          <w:sz w:val="24"/>
          <w:szCs w:val="24"/>
        </w:rPr>
        <w:t>Reggio Calabria</w:t>
      </w:r>
      <w:bookmarkStart w:id="0" w:name="_GoBack"/>
      <w:bookmarkEnd w:id="0"/>
      <w:r w:rsidRPr="0009788A">
        <w:rPr>
          <w:rFonts w:ascii="Book Antiqua" w:hAnsi="Book Antiqua"/>
          <w:sz w:val="24"/>
          <w:szCs w:val="24"/>
        </w:rPr>
        <w:t>.</w:t>
      </w:r>
    </w:p>
    <w:p w:rsidR="0009788A" w:rsidRPr="0009788A" w:rsidRDefault="0009788A" w:rsidP="0009788A">
      <w:pPr>
        <w:numPr>
          <w:ilvl w:val="0"/>
          <w:numId w:val="3"/>
        </w:numPr>
        <w:spacing w:after="0" w:line="240" w:lineRule="auto"/>
        <w:ind w:left="0"/>
        <w:rPr>
          <w:rFonts w:ascii="Book Antiqua" w:hAnsi="Book Antiqua"/>
          <w:sz w:val="24"/>
          <w:szCs w:val="24"/>
        </w:rPr>
      </w:pPr>
      <w:r w:rsidRPr="0009788A">
        <w:rPr>
          <w:rFonts w:ascii="Book Antiqua" w:hAnsi="Book Antiqua"/>
          <w:sz w:val="24"/>
          <w:szCs w:val="24"/>
        </w:rPr>
        <w:t>SPOSA VEDOVA DA MENO DI 300 GIORNI: dispensa dall'impedimento di cui all'art. 89 del codice civile, da richiedersi al Tribunale nella cui circoscrizione si trova il Comune di residenza.</w:t>
      </w:r>
    </w:p>
    <w:p w:rsidR="0009788A" w:rsidRPr="0009788A" w:rsidRDefault="0009788A" w:rsidP="0009788A">
      <w:pPr>
        <w:numPr>
          <w:ilvl w:val="0"/>
          <w:numId w:val="3"/>
        </w:numPr>
        <w:spacing w:after="0" w:line="240" w:lineRule="auto"/>
        <w:ind w:left="0"/>
        <w:rPr>
          <w:rFonts w:ascii="Book Antiqua" w:hAnsi="Book Antiqua"/>
          <w:sz w:val="24"/>
          <w:szCs w:val="24"/>
          <w:lang w:val="en"/>
        </w:rPr>
      </w:pPr>
      <w:r w:rsidRPr="0009788A">
        <w:rPr>
          <w:rFonts w:ascii="Book Antiqua" w:hAnsi="Book Antiqua"/>
          <w:sz w:val="24"/>
          <w:szCs w:val="24"/>
        </w:rPr>
        <w:t xml:space="preserve">SPOSA DIVORZIATA DA MENO DI 300 GIORNI: sentenza di scioglimento, cessazioni effetti civili o annullamento emessa dal Tribunale per la dispensa dall'impedimento di cui all'art. </w:t>
      </w:r>
      <w:r w:rsidRPr="0009788A">
        <w:rPr>
          <w:rFonts w:ascii="Book Antiqua" w:hAnsi="Book Antiqua"/>
          <w:sz w:val="24"/>
          <w:szCs w:val="24"/>
          <w:lang w:val="en"/>
        </w:rPr>
        <w:t xml:space="preserve">89 del </w:t>
      </w:r>
      <w:proofErr w:type="spellStart"/>
      <w:r w:rsidRPr="0009788A">
        <w:rPr>
          <w:rFonts w:ascii="Book Antiqua" w:hAnsi="Book Antiqua"/>
          <w:sz w:val="24"/>
          <w:szCs w:val="24"/>
          <w:lang w:val="en"/>
        </w:rPr>
        <w:t>codice</w:t>
      </w:r>
      <w:proofErr w:type="spellEnd"/>
      <w:r w:rsidRPr="0009788A">
        <w:rPr>
          <w:rFonts w:ascii="Book Antiqua" w:hAnsi="Book Antiqua"/>
          <w:sz w:val="24"/>
          <w:szCs w:val="24"/>
          <w:lang w:val="en"/>
        </w:rPr>
        <w:t xml:space="preserve"> </w:t>
      </w:r>
      <w:proofErr w:type="spellStart"/>
      <w:r w:rsidRPr="0009788A">
        <w:rPr>
          <w:rFonts w:ascii="Book Antiqua" w:hAnsi="Book Antiqua"/>
          <w:sz w:val="24"/>
          <w:szCs w:val="24"/>
          <w:lang w:val="en"/>
        </w:rPr>
        <w:t>civile</w:t>
      </w:r>
      <w:proofErr w:type="spellEnd"/>
      <w:r w:rsidRPr="0009788A">
        <w:rPr>
          <w:rFonts w:ascii="Book Antiqua" w:hAnsi="Book Antiqua"/>
          <w:sz w:val="24"/>
          <w:szCs w:val="24"/>
          <w:lang w:val="en"/>
        </w:rPr>
        <w:t>.</w:t>
      </w:r>
    </w:p>
    <w:p w:rsidR="0009788A" w:rsidRPr="0009788A" w:rsidRDefault="0009788A" w:rsidP="0009788A">
      <w:pPr>
        <w:numPr>
          <w:ilvl w:val="0"/>
          <w:numId w:val="3"/>
        </w:numPr>
        <w:spacing w:after="0" w:line="240" w:lineRule="auto"/>
        <w:ind w:left="0"/>
        <w:rPr>
          <w:rFonts w:ascii="Book Antiqua" w:hAnsi="Book Antiqua"/>
          <w:sz w:val="24"/>
          <w:szCs w:val="24"/>
        </w:rPr>
      </w:pPr>
      <w:r w:rsidRPr="0009788A">
        <w:rPr>
          <w:rFonts w:ascii="Book Antiqua" w:hAnsi="Book Antiqua"/>
          <w:sz w:val="24"/>
          <w:szCs w:val="24"/>
        </w:rPr>
        <w:t>SPOSI STRANIERI:</w:t>
      </w:r>
      <w:r w:rsidRPr="0009788A">
        <w:rPr>
          <w:rFonts w:ascii="Book Antiqua" w:hAnsi="Book Antiqua"/>
          <w:sz w:val="24"/>
          <w:szCs w:val="24"/>
        </w:rPr>
        <w:br/>
        <w:t>- per i cittadini dei paesi che hanno aderito alla convenzione di Monaco del 1980, certificato di capacità matrimoniale rilasciato dal Comune estero di residenza oppure dal</w:t>
      </w:r>
      <w:r>
        <w:rPr>
          <w:rFonts w:ascii="Book Antiqua" w:hAnsi="Book Antiqua"/>
          <w:sz w:val="24"/>
          <w:szCs w:val="24"/>
        </w:rPr>
        <w:t xml:space="preserve"> Consolato straniero in Italia;</w:t>
      </w:r>
      <w:r w:rsidRPr="0009788A">
        <w:rPr>
          <w:rFonts w:ascii="Book Antiqua" w:hAnsi="Book Antiqua"/>
          <w:sz w:val="24"/>
          <w:szCs w:val="24"/>
        </w:rPr>
        <w:br/>
        <w:t>Si consiglia di verificare sempre che le generalità riportate sul nulla osta o capacità matrimoniale coincidano esattamente con quelle indicate sul passaporto e con quelle registrate all'anagrafe del Comune di residenza.</w:t>
      </w:r>
    </w:p>
    <w:p w:rsidR="0009788A" w:rsidRPr="0009788A" w:rsidRDefault="0009788A" w:rsidP="0009788A">
      <w:pPr>
        <w:numPr>
          <w:ilvl w:val="0"/>
          <w:numId w:val="3"/>
        </w:numPr>
        <w:spacing w:after="0" w:line="240" w:lineRule="auto"/>
        <w:ind w:left="0"/>
        <w:rPr>
          <w:rFonts w:ascii="Book Antiqua" w:hAnsi="Book Antiqua"/>
          <w:sz w:val="24"/>
          <w:szCs w:val="24"/>
        </w:rPr>
      </w:pPr>
      <w:r w:rsidRPr="0009788A">
        <w:rPr>
          <w:rFonts w:ascii="Book Antiqua" w:hAnsi="Book Antiqua"/>
          <w:sz w:val="24"/>
          <w:szCs w:val="24"/>
        </w:rPr>
        <w:t>SPOSI PARENTI O AFFINI: dispensa dall'impedimento di cui all'art. 87 del codice civile, da richiedersi al Tribunale nella cui circoscrizione si trova il Comune di residenza.</w:t>
      </w:r>
    </w:p>
    <w:p w:rsidR="0009788A" w:rsidRDefault="0009788A" w:rsidP="0009788A">
      <w:pPr>
        <w:spacing w:after="0"/>
        <w:rPr>
          <w:rFonts w:ascii="Book Antiqua" w:hAnsi="Book Antiqua"/>
          <w:sz w:val="24"/>
          <w:szCs w:val="24"/>
        </w:rPr>
      </w:pPr>
    </w:p>
    <w:p w:rsidR="0009788A" w:rsidRPr="0009788A" w:rsidRDefault="0009788A" w:rsidP="0009788A">
      <w:pPr>
        <w:spacing w:after="0"/>
        <w:rPr>
          <w:rFonts w:ascii="Book Antiqua" w:hAnsi="Book Antiqua"/>
          <w:sz w:val="24"/>
          <w:szCs w:val="24"/>
          <w:u w:val="single"/>
        </w:rPr>
      </w:pPr>
      <w:r w:rsidRPr="0009788A">
        <w:rPr>
          <w:rFonts w:ascii="Book Antiqua" w:hAnsi="Book Antiqua"/>
          <w:sz w:val="24"/>
          <w:szCs w:val="24"/>
          <w:u w:val="single"/>
        </w:rPr>
        <w:t xml:space="preserve">Durata delle pubblicazioni </w:t>
      </w:r>
    </w:p>
    <w:p w:rsidR="0009788A" w:rsidRPr="0009788A" w:rsidRDefault="0009788A" w:rsidP="0009788A">
      <w:pPr>
        <w:pStyle w:val="NormaleWeb"/>
        <w:spacing w:before="0" w:beforeAutospacing="0" w:after="0" w:afterAutospacing="0"/>
        <w:rPr>
          <w:rFonts w:ascii="Book Antiqua" w:hAnsi="Book Antiqua"/>
        </w:rPr>
      </w:pPr>
      <w:r w:rsidRPr="0009788A">
        <w:rPr>
          <w:rFonts w:ascii="Book Antiqua" w:hAnsi="Book Antiqua"/>
        </w:rPr>
        <w:t>Le pubblicazioni rimangono esposte per 8 giorni consecutivi.</w:t>
      </w:r>
      <w:r w:rsidRPr="0009788A">
        <w:rPr>
          <w:rFonts w:ascii="Book Antiqua" w:hAnsi="Book Antiqua"/>
        </w:rPr>
        <w:br/>
        <w:t>Il matrimonio deve essere celebrato non prima di 4 e non dopo 180 giorni dalla data di compiuta esposizione della pubblicazione.</w:t>
      </w:r>
      <w:r w:rsidRPr="0009788A">
        <w:rPr>
          <w:rFonts w:ascii="Book Antiqua" w:hAnsi="Book Antiqua"/>
        </w:rPr>
        <w:br/>
        <w:t>In caso di matrimonio religioso, l'ufficio matrimoni, decorsi i termini di legge, provvede direttamente all'invio del certificato di nulla-osta al matrimonio al ministro di culto</w:t>
      </w:r>
      <w:r>
        <w:rPr>
          <w:rFonts w:ascii="Book Antiqua" w:hAnsi="Book Antiqua"/>
        </w:rPr>
        <w:t xml:space="preserve"> richiedente la pubblicazione.</w:t>
      </w:r>
    </w:p>
    <w:p w:rsidR="0009788A" w:rsidRDefault="0009788A" w:rsidP="0009788A">
      <w:pPr>
        <w:spacing w:after="0"/>
        <w:rPr>
          <w:rFonts w:ascii="Book Antiqua" w:hAnsi="Book Antiqua"/>
          <w:sz w:val="24"/>
          <w:szCs w:val="24"/>
          <w:u w:val="single"/>
        </w:rPr>
      </w:pPr>
    </w:p>
    <w:p w:rsidR="0009788A" w:rsidRPr="0009788A" w:rsidRDefault="0009788A" w:rsidP="0009788A">
      <w:pPr>
        <w:spacing w:after="0"/>
        <w:rPr>
          <w:rFonts w:ascii="Book Antiqua" w:hAnsi="Book Antiqua"/>
          <w:sz w:val="24"/>
          <w:szCs w:val="24"/>
          <w:u w:val="single"/>
        </w:rPr>
      </w:pPr>
      <w:r w:rsidRPr="0009788A">
        <w:rPr>
          <w:rFonts w:ascii="Book Antiqua" w:hAnsi="Book Antiqua"/>
          <w:sz w:val="24"/>
          <w:szCs w:val="24"/>
          <w:u w:val="single"/>
        </w:rPr>
        <w:t xml:space="preserve">Costi </w:t>
      </w:r>
    </w:p>
    <w:p w:rsidR="0009788A" w:rsidRPr="0009788A" w:rsidRDefault="0009788A" w:rsidP="0009788A">
      <w:pPr>
        <w:pStyle w:val="NormaleWeb"/>
        <w:spacing w:before="0" w:beforeAutospacing="0" w:after="0" w:afterAutospacing="0"/>
        <w:rPr>
          <w:rFonts w:ascii="Book Antiqua" w:hAnsi="Book Antiqua"/>
        </w:rPr>
      </w:pPr>
      <w:r w:rsidRPr="0009788A">
        <w:rPr>
          <w:rFonts w:ascii="Book Antiqua" w:hAnsi="Book Antiqua"/>
        </w:rPr>
        <w:t>Per l'atto di pubblicazione sono necessarie una o più marche da bollo da 16 euro.</w:t>
      </w:r>
    </w:p>
    <w:p w:rsidR="0009788A" w:rsidRDefault="0009788A" w:rsidP="0009788A">
      <w:pPr>
        <w:spacing w:after="0"/>
        <w:rPr>
          <w:rFonts w:ascii="Book Antiqua" w:hAnsi="Book Antiqua"/>
          <w:sz w:val="24"/>
          <w:szCs w:val="24"/>
        </w:rPr>
      </w:pPr>
    </w:p>
    <w:p w:rsidR="0009788A" w:rsidRPr="0009788A" w:rsidRDefault="0009788A" w:rsidP="0009788A">
      <w:pPr>
        <w:spacing w:after="0"/>
        <w:rPr>
          <w:rFonts w:ascii="Book Antiqua" w:hAnsi="Book Antiqua"/>
          <w:sz w:val="24"/>
          <w:szCs w:val="24"/>
          <w:u w:val="single"/>
        </w:rPr>
      </w:pPr>
      <w:r w:rsidRPr="0009788A">
        <w:rPr>
          <w:rFonts w:ascii="Book Antiqua" w:hAnsi="Book Antiqua"/>
          <w:sz w:val="24"/>
          <w:szCs w:val="24"/>
          <w:u w:val="single"/>
        </w:rPr>
        <w:t xml:space="preserve">Normativa di riferimento </w:t>
      </w:r>
    </w:p>
    <w:p w:rsidR="0009788A" w:rsidRPr="0009788A" w:rsidRDefault="0009788A" w:rsidP="0009788A">
      <w:pPr>
        <w:numPr>
          <w:ilvl w:val="0"/>
          <w:numId w:val="4"/>
        </w:numPr>
        <w:spacing w:after="0" w:line="240" w:lineRule="auto"/>
        <w:ind w:left="0"/>
        <w:rPr>
          <w:rFonts w:ascii="Book Antiqua" w:hAnsi="Book Antiqua"/>
          <w:sz w:val="24"/>
          <w:szCs w:val="24"/>
        </w:rPr>
      </w:pPr>
      <w:r w:rsidRPr="0009788A">
        <w:rPr>
          <w:rFonts w:ascii="Book Antiqua" w:hAnsi="Book Antiqua"/>
          <w:sz w:val="24"/>
          <w:szCs w:val="24"/>
        </w:rPr>
        <w:t>D.M. del 27 febbraio 2001, in G.U. n. 66 del 20 marzo 2001 "Tenuta dei registri dello stato civile nella fase antecedente all'entrata in funzione degli archivi informatici".</w:t>
      </w:r>
    </w:p>
    <w:p w:rsidR="0009788A" w:rsidRPr="0009788A" w:rsidRDefault="0009788A" w:rsidP="0009788A">
      <w:pPr>
        <w:numPr>
          <w:ilvl w:val="0"/>
          <w:numId w:val="4"/>
        </w:numPr>
        <w:spacing w:after="0" w:line="240" w:lineRule="auto"/>
        <w:ind w:left="0"/>
        <w:rPr>
          <w:rFonts w:ascii="Book Antiqua" w:hAnsi="Book Antiqua"/>
          <w:sz w:val="24"/>
          <w:szCs w:val="24"/>
        </w:rPr>
      </w:pPr>
      <w:r w:rsidRPr="0009788A">
        <w:rPr>
          <w:rFonts w:ascii="Book Antiqua" w:hAnsi="Book Antiqua"/>
          <w:sz w:val="24"/>
          <w:szCs w:val="24"/>
        </w:rPr>
        <w:t>D.P.R. n. 396 del 3 novembre 2000 "Regolamento per la revisione e la semplificazione dell'ordinamento dello stato civile, a norma dell'articolo 2, comma 12, della legge 15 maggio 1997, n. 127" e circolari integrative.</w:t>
      </w:r>
    </w:p>
    <w:p w:rsidR="0009788A" w:rsidRPr="0009788A" w:rsidRDefault="0009788A" w:rsidP="0009788A">
      <w:pPr>
        <w:numPr>
          <w:ilvl w:val="0"/>
          <w:numId w:val="4"/>
        </w:numPr>
        <w:spacing w:after="0" w:line="240" w:lineRule="auto"/>
        <w:ind w:left="0"/>
        <w:rPr>
          <w:rFonts w:ascii="Book Antiqua" w:hAnsi="Book Antiqua"/>
          <w:sz w:val="24"/>
          <w:szCs w:val="24"/>
        </w:rPr>
      </w:pPr>
      <w:r w:rsidRPr="0009788A">
        <w:rPr>
          <w:rFonts w:ascii="Book Antiqua" w:hAnsi="Book Antiqua"/>
          <w:sz w:val="24"/>
          <w:szCs w:val="24"/>
        </w:rPr>
        <w:t>C.c. artt. 84 e seguenti.</w:t>
      </w:r>
    </w:p>
    <w:p w:rsidR="00A165A9" w:rsidRDefault="00A165A9"/>
    <w:p w:rsidR="0009788A" w:rsidRDefault="0009788A" w:rsidP="0009788A">
      <w:pPr>
        <w:spacing w:after="0"/>
        <w:rPr>
          <w:rFonts w:ascii="Book Antiqua" w:hAnsi="Book Antiqua"/>
          <w:sz w:val="24"/>
          <w:szCs w:val="24"/>
        </w:rPr>
      </w:pPr>
    </w:p>
    <w:p w:rsidR="0009788A" w:rsidRPr="00461027" w:rsidRDefault="0009788A" w:rsidP="0009788A">
      <w:pPr>
        <w:rPr>
          <w:rFonts w:ascii="Book Antiqua" w:eastAsia="Times New Roman" w:hAnsi="Book Antiqua" w:cs="Times New Roman"/>
          <w:b/>
          <w:bCs/>
          <w:sz w:val="24"/>
          <w:szCs w:val="24"/>
          <w:lang w:eastAsia="it-IT"/>
        </w:rPr>
      </w:pPr>
      <w:r w:rsidRPr="00461027">
        <w:rPr>
          <w:rFonts w:ascii="Book Antiqua" w:eastAsia="Times New Roman" w:hAnsi="Book Antiqua" w:cs="Times New Roman"/>
          <w:b/>
          <w:bCs/>
          <w:sz w:val="24"/>
          <w:szCs w:val="24"/>
          <w:lang w:eastAsia="it-IT"/>
        </w:rPr>
        <w:t>Ufficio responsabile dell'istruttoria</w:t>
      </w:r>
      <w:r w:rsidRPr="00461027">
        <w:rPr>
          <w:rFonts w:ascii="Book Antiqua" w:eastAsia="Times New Roman" w:hAnsi="Book Antiqua" w:cs="Times New Roman"/>
          <w:sz w:val="24"/>
          <w:szCs w:val="24"/>
          <w:lang w:eastAsia="it-IT"/>
        </w:rPr>
        <w:t>:</w:t>
      </w:r>
      <w:r w:rsidRPr="00461027">
        <w:rPr>
          <w:rFonts w:ascii="Book Antiqua" w:eastAsia="Times New Roman" w:hAnsi="Book Antiqua" w:cs="Times New Roman"/>
          <w:sz w:val="24"/>
          <w:szCs w:val="24"/>
          <w:lang w:eastAsia="it-IT"/>
        </w:rPr>
        <w:br/>
        <w:t xml:space="preserve">Ufficio </w:t>
      </w:r>
      <w:r>
        <w:rPr>
          <w:rFonts w:ascii="Book Antiqua" w:eastAsia="Times New Roman" w:hAnsi="Book Antiqua" w:cs="Times New Roman"/>
          <w:sz w:val="24"/>
          <w:szCs w:val="24"/>
          <w:lang w:eastAsia="it-IT"/>
        </w:rPr>
        <w:t xml:space="preserve">Stato Civile </w:t>
      </w:r>
      <w:r w:rsidRPr="00461027">
        <w:rPr>
          <w:rFonts w:ascii="Book Antiqua" w:eastAsia="Times New Roman" w:hAnsi="Book Antiqua" w:cs="Times New Roman"/>
          <w:sz w:val="24"/>
          <w:szCs w:val="24"/>
          <w:lang w:eastAsia="it-IT"/>
        </w:rPr>
        <w:t xml:space="preserve"> – Via </w:t>
      </w:r>
      <w:proofErr w:type="spellStart"/>
      <w:r w:rsidRPr="00461027">
        <w:rPr>
          <w:rFonts w:ascii="Book Antiqua" w:eastAsia="Times New Roman" w:hAnsi="Book Antiqua" w:cs="Times New Roman"/>
          <w:sz w:val="24"/>
          <w:szCs w:val="24"/>
          <w:lang w:eastAsia="it-IT"/>
        </w:rPr>
        <w:t>Portovegno</w:t>
      </w:r>
      <w:proofErr w:type="spellEnd"/>
      <w:r w:rsidRPr="00461027">
        <w:rPr>
          <w:rFonts w:ascii="Book Antiqua" w:eastAsia="Times New Roman" w:hAnsi="Book Antiqua" w:cs="Times New Roman"/>
          <w:sz w:val="24"/>
          <w:szCs w:val="24"/>
          <w:lang w:eastAsia="it-IT"/>
        </w:rPr>
        <w:t xml:space="preserve"> Montebello Jonico </w:t>
      </w:r>
      <w:r w:rsidRPr="00461027">
        <w:rPr>
          <w:rFonts w:ascii="Book Antiqua" w:eastAsia="Times New Roman" w:hAnsi="Book Antiqua" w:cs="Times New Roman"/>
          <w:sz w:val="24"/>
          <w:szCs w:val="24"/>
          <w:lang w:eastAsia="it-IT"/>
        </w:rPr>
        <w:br/>
      </w:r>
    </w:p>
    <w:p w:rsidR="0009788A" w:rsidRPr="00461027" w:rsidRDefault="0009788A" w:rsidP="0009788A">
      <w:pPr>
        <w:rPr>
          <w:rFonts w:ascii="Book Antiqua" w:hAnsi="Book Antiqua"/>
        </w:rPr>
      </w:pPr>
      <w:r w:rsidRPr="00461027">
        <w:rPr>
          <w:rFonts w:ascii="Book Antiqua" w:eastAsia="Times New Roman" w:hAnsi="Book Antiqua" w:cs="Times New Roman"/>
          <w:b/>
          <w:bCs/>
          <w:sz w:val="24"/>
          <w:szCs w:val="24"/>
          <w:lang w:eastAsia="it-IT"/>
        </w:rPr>
        <w:t xml:space="preserve">Responsabile del procedimento, telefono, email e/o </w:t>
      </w:r>
      <w:proofErr w:type="spellStart"/>
      <w:r w:rsidRPr="00461027">
        <w:rPr>
          <w:rFonts w:ascii="Book Antiqua" w:eastAsia="Times New Roman" w:hAnsi="Book Antiqua" w:cs="Times New Roman"/>
          <w:b/>
          <w:bCs/>
          <w:sz w:val="24"/>
          <w:szCs w:val="24"/>
          <w:lang w:eastAsia="it-IT"/>
        </w:rPr>
        <w:t>pec</w:t>
      </w:r>
      <w:proofErr w:type="spellEnd"/>
      <w:r w:rsidRPr="00461027">
        <w:rPr>
          <w:rFonts w:ascii="Book Antiqua" w:eastAsia="Times New Roman" w:hAnsi="Book Antiqua" w:cs="Times New Roman"/>
          <w:sz w:val="24"/>
          <w:szCs w:val="24"/>
          <w:lang w:eastAsia="it-IT"/>
        </w:rPr>
        <w:t>:</w:t>
      </w:r>
      <w:r w:rsidRPr="00461027">
        <w:rPr>
          <w:rFonts w:ascii="Book Antiqua" w:eastAsia="Times New Roman" w:hAnsi="Book Antiqua" w:cs="Times New Roman"/>
          <w:sz w:val="24"/>
          <w:szCs w:val="24"/>
          <w:lang w:eastAsia="it-IT"/>
        </w:rPr>
        <w:br/>
      </w:r>
      <w:r>
        <w:rPr>
          <w:rFonts w:ascii="Book Antiqua" w:eastAsia="Times New Roman" w:hAnsi="Book Antiqua" w:cs="Times New Roman"/>
          <w:sz w:val="24"/>
          <w:szCs w:val="24"/>
          <w:lang w:eastAsia="it-IT"/>
        </w:rPr>
        <w:t>Fortunato Battaglia</w:t>
      </w:r>
      <w:r w:rsidRPr="00461027">
        <w:rPr>
          <w:rFonts w:ascii="Book Antiqua" w:eastAsia="Times New Roman" w:hAnsi="Book Antiqua" w:cs="Times New Roman"/>
          <w:sz w:val="24"/>
          <w:szCs w:val="24"/>
          <w:lang w:eastAsia="it-IT"/>
        </w:rPr>
        <w:t xml:space="preserve">, telefono 0965/779005, </w:t>
      </w:r>
      <w:proofErr w:type="spellStart"/>
      <w:r w:rsidRPr="00461027">
        <w:rPr>
          <w:rFonts w:ascii="Book Antiqua" w:eastAsia="Times New Roman" w:hAnsi="Book Antiqua" w:cs="Times New Roman"/>
          <w:sz w:val="24"/>
          <w:szCs w:val="24"/>
          <w:lang w:eastAsia="it-IT"/>
        </w:rPr>
        <w:t>pec</w:t>
      </w:r>
      <w:proofErr w:type="spellEnd"/>
      <w:r w:rsidRPr="00461027">
        <w:rPr>
          <w:rFonts w:ascii="Book Antiqua" w:eastAsia="Times New Roman" w:hAnsi="Book Antiqua" w:cs="Times New Roman"/>
          <w:sz w:val="24"/>
          <w:szCs w:val="24"/>
          <w:lang w:eastAsia="it-IT"/>
        </w:rPr>
        <w:t>: protocollo.montebello@asmepec.it</w:t>
      </w:r>
    </w:p>
    <w:p w:rsidR="0009788A" w:rsidRDefault="0009788A"/>
    <w:sectPr w:rsidR="0009788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169B8"/>
    <w:multiLevelType w:val="multilevel"/>
    <w:tmpl w:val="EA8E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9C1ABA"/>
    <w:multiLevelType w:val="multilevel"/>
    <w:tmpl w:val="FEF4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6854A9"/>
    <w:multiLevelType w:val="multilevel"/>
    <w:tmpl w:val="538E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52171A"/>
    <w:multiLevelType w:val="multilevel"/>
    <w:tmpl w:val="D0A8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5A9"/>
    <w:rsid w:val="0009788A"/>
    <w:rsid w:val="00556042"/>
    <w:rsid w:val="00A165A9"/>
    <w:rsid w:val="00A53F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3">
    <w:name w:val="heading 3"/>
    <w:basedOn w:val="Normale"/>
    <w:link w:val="Titolo3Carattere"/>
    <w:uiPriority w:val="9"/>
    <w:qFormat/>
    <w:rsid w:val="00A165A9"/>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A165A9"/>
    <w:rPr>
      <w:rFonts w:ascii="Times New Roman" w:eastAsia="Times New Roman" w:hAnsi="Times New Roman" w:cs="Times New Roman"/>
      <w:b/>
      <w:bCs/>
      <w:sz w:val="27"/>
      <w:szCs w:val="27"/>
      <w:lang w:eastAsia="it-IT"/>
    </w:rPr>
  </w:style>
  <w:style w:type="paragraph" w:styleId="NormaleWeb">
    <w:name w:val="Normal (Web)"/>
    <w:basedOn w:val="Normale"/>
    <w:uiPriority w:val="99"/>
    <w:unhideWhenUsed/>
    <w:rsid w:val="00A165A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A165A9"/>
    <w:rPr>
      <w:b/>
      <w:bCs/>
    </w:rPr>
  </w:style>
  <w:style w:type="character" w:styleId="Collegamentoipertestuale">
    <w:name w:val="Hyperlink"/>
    <w:basedOn w:val="Carpredefinitoparagrafo"/>
    <w:uiPriority w:val="99"/>
    <w:semiHidden/>
    <w:unhideWhenUsed/>
    <w:rsid w:val="00A165A9"/>
    <w:rPr>
      <w:color w:val="0000FF"/>
      <w:u w:val="single"/>
    </w:rPr>
  </w:style>
  <w:style w:type="character" w:styleId="Enfasicorsivo">
    <w:name w:val="Emphasis"/>
    <w:basedOn w:val="Carpredefinitoparagrafo"/>
    <w:uiPriority w:val="20"/>
    <w:qFormat/>
    <w:rsid w:val="00A165A9"/>
    <w:rPr>
      <w:i/>
      <w:iCs/>
    </w:rPr>
  </w:style>
  <w:style w:type="character" w:customStyle="1" w:styleId="nodeplacelabel">
    <w:name w:val="node__place__label"/>
    <w:basedOn w:val="Carpredefinitoparagrafo"/>
    <w:rsid w:val="00A165A9"/>
  </w:style>
  <w:style w:type="character" w:customStyle="1" w:styleId="nodephonelabel">
    <w:name w:val="node__phone__label"/>
    <w:basedOn w:val="Carpredefinitoparagrafo"/>
    <w:rsid w:val="00A165A9"/>
  </w:style>
  <w:style w:type="character" w:customStyle="1" w:styleId="nodefaxlabel">
    <w:name w:val="node__fax__label"/>
    <w:basedOn w:val="Carpredefinitoparagrafo"/>
    <w:rsid w:val="00A165A9"/>
  </w:style>
  <w:style w:type="character" w:customStyle="1" w:styleId="nodetimelabel">
    <w:name w:val="node__time__label"/>
    <w:basedOn w:val="Carpredefinitoparagrafo"/>
    <w:rsid w:val="00A165A9"/>
  </w:style>
  <w:style w:type="character" w:customStyle="1" w:styleId="nodeemaillabel">
    <w:name w:val="node__email__label"/>
    <w:basedOn w:val="Carpredefinitoparagrafo"/>
    <w:rsid w:val="00A165A9"/>
  </w:style>
  <w:style w:type="character" w:customStyle="1" w:styleId="nodeprocessmanagerlabel">
    <w:name w:val="node__process_manager__label"/>
    <w:basedOn w:val="Carpredefinitoparagrafo"/>
    <w:rsid w:val="00A165A9"/>
  </w:style>
  <w:style w:type="character" w:customStyle="1" w:styleId="nodesubstitueprocessmanagerlabel">
    <w:name w:val="node__substitue_process_manager__label"/>
    <w:basedOn w:val="Carpredefinitoparagrafo"/>
    <w:rsid w:val="00A165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3">
    <w:name w:val="heading 3"/>
    <w:basedOn w:val="Normale"/>
    <w:link w:val="Titolo3Carattere"/>
    <w:uiPriority w:val="9"/>
    <w:qFormat/>
    <w:rsid w:val="00A165A9"/>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A165A9"/>
    <w:rPr>
      <w:rFonts w:ascii="Times New Roman" w:eastAsia="Times New Roman" w:hAnsi="Times New Roman" w:cs="Times New Roman"/>
      <w:b/>
      <w:bCs/>
      <w:sz w:val="27"/>
      <w:szCs w:val="27"/>
      <w:lang w:eastAsia="it-IT"/>
    </w:rPr>
  </w:style>
  <w:style w:type="paragraph" w:styleId="NormaleWeb">
    <w:name w:val="Normal (Web)"/>
    <w:basedOn w:val="Normale"/>
    <w:uiPriority w:val="99"/>
    <w:unhideWhenUsed/>
    <w:rsid w:val="00A165A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A165A9"/>
    <w:rPr>
      <w:b/>
      <w:bCs/>
    </w:rPr>
  </w:style>
  <w:style w:type="character" w:styleId="Collegamentoipertestuale">
    <w:name w:val="Hyperlink"/>
    <w:basedOn w:val="Carpredefinitoparagrafo"/>
    <w:uiPriority w:val="99"/>
    <w:semiHidden/>
    <w:unhideWhenUsed/>
    <w:rsid w:val="00A165A9"/>
    <w:rPr>
      <w:color w:val="0000FF"/>
      <w:u w:val="single"/>
    </w:rPr>
  </w:style>
  <w:style w:type="character" w:styleId="Enfasicorsivo">
    <w:name w:val="Emphasis"/>
    <w:basedOn w:val="Carpredefinitoparagrafo"/>
    <w:uiPriority w:val="20"/>
    <w:qFormat/>
    <w:rsid w:val="00A165A9"/>
    <w:rPr>
      <w:i/>
      <w:iCs/>
    </w:rPr>
  </w:style>
  <w:style w:type="character" w:customStyle="1" w:styleId="nodeplacelabel">
    <w:name w:val="node__place__label"/>
    <w:basedOn w:val="Carpredefinitoparagrafo"/>
    <w:rsid w:val="00A165A9"/>
  </w:style>
  <w:style w:type="character" w:customStyle="1" w:styleId="nodephonelabel">
    <w:name w:val="node__phone__label"/>
    <w:basedOn w:val="Carpredefinitoparagrafo"/>
    <w:rsid w:val="00A165A9"/>
  </w:style>
  <w:style w:type="character" w:customStyle="1" w:styleId="nodefaxlabel">
    <w:name w:val="node__fax__label"/>
    <w:basedOn w:val="Carpredefinitoparagrafo"/>
    <w:rsid w:val="00A165A9"/>
  </w:style>
  <w:style w:type="character" w:customStyle="1" w:styleId="nodetimelabel">
    <w:name w:val="node__time__label"/>
    <w:basedOn w:val="Carpredefinitoparagrafo"/>
    <w:rsid w:val="00A165A9"/>
  </w:style>
  <w:style w:type="character" w:customStyle="1" w:styleId="nodeemaillabel">
    <w:name w:val="node__email__label"/>
    <w:basedOn w:val="Carpredefinitoparagrafo"/>
    <w:rsid w:val="00A165A9"/>
  </w:style>
  <w:style w:type="character" w:customStyle="1" w:styleId="nodeprocessmanagerlabel">
    <w:name w:val="node__process_manager__label"/>
    <w:basedOn w:val="Carpredefinitoparagrafo"/>
    <w:rsid w:val="00A165A9"/>
  </w:style>
  <w:style w:type="character" w:customStyle="1" w:styleId="nodesubstitueprocessmanagerlabel">
    <w:name w:val="node__substitue_process_manager__label"/>
    <w:basedOn w:val="Carpredefinitoparagrafo"/>
    <w:rsid w:val="00A16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541549">
      <w:bodyDiv w:val="1"/>
      <w:marLeft w:val="0"/>
      <w:marRight w:val="0"/>
      <w:marTop w:val="0"/>
      <w:marBottom w:val="0"/>
      <w:divBdr>
        <w:top w:val="none" w:sz="0" w:space="0" w:color="auto"/>
        <w:left w:val="none" w:sz="0" w:space="0" w:color="auto"/>
        <w:bottom w:val="none" w:sz="0" w:space="0" w:color="auto"/>
        <w:right w:val="none" w:sz="0" w:space="0" w:color="auto"/>
      </w:divBdr>
      <w:divsChild>
        <w:div w:id="1632127599">
          <w:marLeft w:val="0"/>
          <w:marRight w:val="0"/>
          <w:marTop w:val="0"/>
          <w:marBottom w:val="0"/>
          <w:divBdr>
            <w:top w:val="none" w:sz="0" w:space="0" w:color="auto"/>
            <w:left w:val="none" w:sz="0" w:space="0" w:color="auto"/>
            <w:bottom w:val="none" w:sz="0" w:space="0" w:color="auto"/>
            <w:right w:val="none" w:sz="0" w:space="0" w:color="auto"/>
          </w:divBdr>
          <w:divsChild>
            <w:div w:id="293830254">
              <w:marLeft w:val="0"/>
              <w:marRight w:val="0"/>
              <w:marTop w:val="0"/>
              <w:marBottom w:val="0"/>
              <w:divBdr>
                <w:top w:val="none" w:sz="0" w:space="0" w:color="auto"/>
                <w:left w:val="none" w:sz="0" w:space="0" w:color="auto"/>
                <w:bottom w:val="none" w:sz="0" w:space="0" w:color="auto"/>
                <w:right w:val="none" w:sz="0" w:space="0" w:color="auto"/>
              </w:divBdr>
              <w:divsChild>
                <w:div w:id="1410612489">
                  <w:marLeft w:val="0"/>
                  <w:marRight w:val="0"/>
                  <w:marTop w:val="0"/>
                  <w:marBottom w:val="0"/>
                  <w:divBdr>
                    <w:top w:val="none" w:sz="0" w:space="0" w:color="auto"/>
                    <w:left w:val="none" w:sz="0" w:space="0" w:color="auto"/>
                    <w:bottom w:val="none" w:sz="0" w:space="0" w:color="auto"/>
                    <w:right w:val="none" w:sz="0" w:space="0" w:color="auto"/>
                  </w:divBdr>
                  <w:divsChild>
                    <w:div w:id="1829250056">
                      <w:marLeft w:val="0"/>
                      <w:marRight w:val="0"/>
                      <w:marTop w:val="0"/>
                      <w:marBottom w:val="0"/>
                      <w:divBdr>
                        <w:top w:val="none" w:sz="0" w:space="0" w:color="auto"/>
                        <w:left w:val="none" w:sz="0" w:space="0" w:color="auto"/>
                        <w:bottom w:val="none" w:sz="0" w:space="0" w:color="auto"/>
                        <w:right w:val="none" w:sz="0" w:space="0" w:color="auto"/>
                      </w:divBdr>
                      <w:divsChild>
                        <w:div w:id="1272972218">
                          <w:marLeft w:val="0"/>
                          <w:marRight w:val="0"/>
                          <w:marTop w:val="0"/>
                          <w:marBottom w:val="0"/>
                          <w:divBdr>
                            <w:top w:val="none" w:sz="0" w:space="0" w:color="auto"/>
                            <w:left w:val="none" w:sz="0" w:space="0" w:color="auto"/>
                            <w:bottom w:val="none" w:sz="0" w:space="0" w:color="auto"/>
                            <w:right w:val="none" w:sz="0" w:space="0" w:color="auto"/>
                          </w:divBdr>
                          <w:divsChild>
                            <w:div w:id="617882528">
                              <w:marLeft w:val="0"/>
                              <w:marRight w:val="0"/>
                              <w:marTop w:val="0"/>
                              <w:marBottom w:val="0"/>
                              <w:divBdr>
                                <w:top w:val="none" w:sz="0" w:space="0" w:color="auto"/>
                                <w:left w:val="none" w:sz="0" w:space="0" w:color="auto"/>
                                <w:bottom w:val="none" w:sz="0" w:space="0" w:color="auto"/>
                                <w:right w:val="none" w:sz="0" w:space="0" w:color="auto"/>
                              </w:divBdr>
                              <w:divsChild>
                                <w:div w:id="1102728240">
                                  <w:marLeft w:val="0"/>
                                  <w:marRight w:val="0"/>
                                  <w:marTop w:val="0"/>
                                  <w:marBottom w:val="0"/>
                                  <w:divBdr>
                                    <w:top w:val="none" w:sz="0" w:space="0" w:color="auto"/>
                                    <w:left w:val="none" w:sz="0" w:space="0" w:color="auto"/>
                                    <w:bottom w:val="none" w:sz="0" w:space="0" w:color="auto"/>
                                    <w:right w:val="none" w:sz="0" w:space="0" w:color="auto"/>
                                  </w:divBdr>
                                  <w:divsChild>
                                    <w:div w:id="2111970197">
                                      <w:marLeft w:val="0"/>
                                      <w:marRight w:val="0"/>
                                      <w:marTop w:val="0"/>
                                      <w:marBottom w:val="0"/>
                                      <w:divBdr>
                                        <w:top w:val="none" w:sz="0" w:space="0" w:color="auto"/>
                                        <w:left w:val="none" w:sz="0" w:space="0" w:color="auto"/>
                                        <w:bottom w:val="none" w:sz="0" w:space="0" w:color="auto"/>
                                        <w:right w:val="none" w:sz="0" w:space="0" w:color="auto"/>
                                      </w:divBdr>
                                      <w:divsChild>
                                        <w:div w:id="461509526">
                                          <w:marLeft w:val="0"/>
                                          <w:marRight w:val="0"/>
                                          <w:marTop w:val="0"/>
                                          <w:marBottom w:val="0"/>
                                          <w:divBdr>
                                            <w:top w:val="none" w:sz="0" w:space="0" w:color="auto"/>
                                            <w:left w:val="none" w:sz="0" w:space="0" w:color="auto"/>
                                            <w:bottom w:val="none" w:sz="0" w:space="0" w:color="auto"/>
                                            <w:right w:val="none" w:sz="0" w:space="0" w:color="auto"/>
                                          </w:divBdr>
                                        </w:div>
                                        <w:div w:id="1893493066">
                                          <w:marLeft w:val="0"/>
                                          <w:marRight w:val="0"/>
                                          <w:marTop w:val="0"/>
                                          <w:marBottom w:val="0"/>
                                          <w:divBdr>
                                            <w:top w:val="none" w:sz="0" w:space="0" w:color="auto"/>
                                            <w:left w:val="none" w:sz="0" w:space="0" w:color="auto"/>
                                            <w:bottom w:val="none" w:sz="0" w:space="0" w:color="auto"/>
                                            <w:right w:val="none" w:sz="0" w:space="0" w:color="auto"/>
                                          </w:divBdr>
                                        </w:div>
                                        <w:div w:id="1591743569">
                                          <w:marLeft w:val="0"/>
                                          <w:marRight w:val="0"/>
                                          <w:marTop w:val="0"/>
                                          <w:marBottom w:val="0"/>
                                          <w:divBdr>
                                            <w:top w:val="none" w:sz="0" w:space="0" w:color="auto"/>
                                            <w:left w:val="none" w:sz="0" w:space="0" w:color="auto"/>
                                            <w:bottom w:val="none" w:sz="0" w:space="0" w:color="auto"/>
                                            <w:right w:val="none" w:sz="0" w:space="0" w:color="auto"/>
                                          </w:divBdr>
                                        </w:div>
                                        <w:div w:id="9336129">
                                          <w:marLeft w:val="0"/>
                                          <w:marRight w:val="0"/>
                                          <w:marTop w:val="0"/>
                                          <w:marBottom w:val="0"/>
                                          <w:divBdr>
                                            <w:top w:val="none" w:sz="0" w:space="0" w:color="auto"/>
                                            <w:left w:val="none" w:sz="0" w:space="0" w:color="auto"/>
                                            <w:bottom w:val="none" w:sz="0" w:space="0" w:color="auto"/>
                                            <w:right w:val="none" w:sz="0" w:space="0" w:color="auto"/>
                                          </w:divBdr>
                                        </w:div>
                                        <w:div w:id="1481729201">
                                          <w:marLeft w:val="0"/>
                                          <w:marRight w:val="0"/>
                                          <w:marTop w:val="0"/>
                                          <w:marBottom w:val="0"/>
                                          <w:divBdr>
                                            <w:top w:val="none" w:sz="0" w:space="0" w:color="auto"/>
                                            <w:left w:val="none" w:sz="0" w:space="0" w:color="auto"/>
                                            <w:bottom w:val="none" w:sz="0" w:space="0" w:color="auto"/>
                                            <w:right w:val="none" w:sz="0" w:space="0" w:color="auto"/>
                                          </w:divBdr>
                                        </w:div>
                                        <w:div w:id="1838382368">
                                          <w:marLeft w:val="0"/>
                                          <w:marRight w:val="0"/>
                                          <w:marTop w:val="0"/>
                                          <w:marBottom w:val="0"/>
                                          <w:divBdr>
                                            <w:top w:val="none" w:sz="0" w:space="0" w:color="auto"/>
                                            <w:left w:val="none" w:sz="0" w:space="0" w:color="auto"/>
                                            <w:bottom w:val="none" w:sz="0" w:space="0" w:color="auto"/>
                                            <w:right w:val="none" w:sz="0" w:space="0" w:color="auto"/>
                                          </w:divBdr>
                                        </w:div>
                                        <w:div w:id="1812793649">
                                          <w:marLeft w:val="0"/>
                                          <w:marRight w:val="0"/>
                                          <w:marTop w:val="0"/>
                                          <w:marBottom w:val="0"/>
                                          <w:divBdr>
                                            <w:top w:val="none" w:sz="0" w:space="0" w:color="auto"/>
                                            <w:left w:val="none" w:sz="0" w:space="0" w:color="auto"/>
                                            <w:bottom w:val="none" w:sz="0" w:space="0" w:color="auto"/>
                                            <w:right w:val="none" w:sz="0" w:space="0" w:color="auto"/>
                                          </w:divBdr>
                                        </w:div>
                                        <w:div w:id="164773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48944">
                                  <w:marLeft w:val="0"/>
                                  <w:marRight w:val="0"/>
                                  <w:marTop w:val="0"/>
                                  <w:marBottom w:val="0"/>
                                  <w:divBdr>
                                    <w:top w:val="none" w:sz="0" w:space="0" w:color="auto"/>
                                    <w:left w:val="none" w:sz="0" w:space="0" w:color="auto"/>
                                    <w:bottom w:val="none" w:sz="0" w:space="0" w:color="auto"/>
                                    <w:right w:val="none" w:sz="0" w:space="0" w:color="auto"/>
                                  </w:divBdr>
                                  <w:divsChild>
                                    <w:div w:id="114910907">
                                      <w:marLeft w:val="0"/>
                                      <w:marRight w:val="0"/>
                                      <w:marTop w:val="0"/>
                                      <w:marBottom w:val="0"/>
                                      <w:divBdr>
                                        <w:top w:val="none" w:sz="0" w:space="0" w:color="auto"/>
                                        <w:left w:val="none" w:sz="0" w:space="0" w:color="auto"/>
                                        <w:bottom w:val="none" w:sz="0" w:space="0" w:color="auto"/>
                                        <w:right w:val="none" w:sz="0" w:space="0" w:color="auto"/>
                                      </w:divBdr>
                                      <w:divsChild>
                                        <w:div w:id="1781338816">
                                          <w:marLeft w:val="0"/>
                                          <w:marRight w:val="0"/>
                                          <w:marTop w:val="0"/>
                                          <w:marBottom w:val="0"/>
                                          <w:divBdr>
                                            <w:top w:val="none" w:sz="0" w:space="0" w:color="auto"/>
                                            <w:left w:val="none" w:sz="0" w:space="0" w:color="auto"/>
                                            <w:bottom w:val="none" w:sz="0" w:space="0" w:color="auto"/>
                                            <w:right w:val="none" w:sz="0" w:space="0" w:color="auto"/>
                                          </w:divBdr>
                                        </w:div>
                                        <w:div w:id="100342989">
                                          <w:marLeft w:val="0"/>
                                          <w:marRight w:val="0"/>
                                          <w:marTop w:val="0"/>
                                          <w:marBottom w:val="0"/>
                                          <w:divBdr>
                                            <w:top w:val="none" w:sz="0" w:space="0" w:color="auto"/>
                                            <w:left w:val="none" w:sz="0" w:space="0" w:color="auto"/>
                                            <w:bottom w:val="none" w:sz="0" w:space="0" w:color="auto"/>
                                            <w:right w:val="none" w:sz="0" w:space="0" w:color="auto"/>
                                          </w:divBdr>
                                          <w:divsChild>
                                            <w:div w:id="1304385420">
                                              <w:marLeft w:val="0"/>
                                              <w:marRight w:val="0"/>
                                              <w:marTop w:val="0"/>
                                              <w:marBottom w:val="0"/>
                                              <w:divBdr>
                                                <w:top w:val="none" w:sz="0" w:space="0" w:color="auto"/>
                                                <w:left w:val="none" w:sz="0" w:space="0" w:color="auto"/>
                                                <w:bottom w:val="none" w:sz="0" w:space="0" w:color="auto"/>
                                                <w:right w:val="none" w:sz="0" w:space="0" w:color="auto"/>
                                              </w:divBdr>
                                            </w:div>
                                            <w:div w:id="1104613821">
                                              <w:marLeft w:val="0"/>
                                              <w:marRight w:val="0"/>
                                              <w:marTop w:val="0"/>
                                              <w:marBottom w:val="0"/>
                                              <w:divBdr>
                                                <w:top w:val="none" w:sz="0" w:space="0" w:color="auto"/>
                                                <w:left w:val="none" w:sz="0" w:space="0" w:color="auto"/>
                                                <w:bottom w:val="none" w:sz="0" w:space="0" w:color="auto"/>
                                                <w:right w:val="none" w:sz="0" w:space="0" w:color="auto"/>
                                              </w:divBdr>
                                            </w:div>
                                            <w:div w:id="376273437">
                                              <w:marLeft w:val="0"/>
                                              <w:marRight w:val="0"/>
                                              <w:marTop w:val="0"/>
                                              <w:marBottom w:val="0"/>
                                              <w:divBdr>
                                                <w:top w:val="none" w:sz="0" w:space="0" w:color="auto"/>
                                                <w:left w:val="none" w:sz="0" w:space="0" w:color="auto"/>
                                                <w:bottom w:val="none" w:sz="0" w:space="0" w:color="auto"/>
                                                <w:right w:val="none" w:sz="0" w:space="0" w:color="auto"/>
                                              </w:divBdr>
                                            </w:div>
                                            <w:div w:id="1498114289">
                                              <w:marLeft w:val="0"/>
                                              <w:marRight w:val="0"/>
                                              <w:marTop w:val="0"/>
                                              <w:marBottom w:val="0"/>
                                              <w:divBdr>
                                                <w:top w:val="none" w:sz="0" w:space="0" w:color="auto"/>
                                                <w:left w:val="none" w:sz="0" w:space="0" w:color="auto"/>
                                                <w:bottom w:val="none" w:sz="0" w:space="0" w:color="auto"/>
                                                <w:right w:val="none" w:sz="0" w:space="0" w:color="auto"/>
                                              </w:divBdr>
                                            </w:div>
                                            <w:div w:id="31540774">
                                              <w:marLeft w:val="0"/>
                                              <w:marRight w:val="0"/>
                                              <w:marTop w:val="0"/>
                                              <w:marBottom w:val="0"/>
                                              <w:divBdr>
                                                <w:top w:val="none" w:sz="0" w:space="0" w:color="auto"/>
                                                <w:left w:val="none" w:sz="0" w:space="0" w:color="auto"/>
                                                <w:bottom w:val="none" w:sz="0" w:space="0" w:color="auto"/>
                                                <w:right w:val="none" w:sz="0" w:space="0" w:color="auto"/>
                                              </w:divBdr>
                                            </w:div>
                                            <w:div w:id="1039817842">
                                              <w:marLeft w:val="0"/>
                                              <w:marRight w:val="0"/>
                                              <w:marTop w:val="0"/>
                                              <w:marBottom w:val="0"/>
                                              <w:divBdr>
                                                <w:top w:val="none" w:sz="0" w:space="0" w:color="auto"/>
                                                <w:left w:val="none" w:sz="0" w:space="0" w:color="auto"/>
                                                <w:bottom w:val="none" w:sz="0" w:space="0" w:color="auto"/>
                                                <w:right w:val="none" w:sz="0" w:space="0" w:color="auto"/>
                                              </w:divBdr>
                                            </w:div>
                                            <w:div w:id="31472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072321">
      <w:bodyDiv w:val="1"/>
      <w:marLeft w:val="0"/>
      <w:marRight w:val="0"/>
      <w:marTop w:val="0"/>
      <w:marBottom w:val="0"/>
      <w:divBdr>
        <w:top w:val="none" w:sz="0" w:space="0" w:color="auto"/>
        <w:left w:val="none" w:sz="0" w:space="0" w:color="auto"/>
        <w:bottom w:val="none" w:sz="0" w:space="0" w:color="auto"/>
        <w:right w:val="none" w:sz="0" w:space="0" w:color="auto"/>
      </w:divBdr>
      <w:divsChild>
        <w:div w:id="912275065">
          <w:marLeft w:val="0"/>
          <w:marRight w:val="0"/>
          <w:marTop w:val="0"/>
          <w:marBottom w:val="0"/>
          <w:divBdr>
            <w:top w:val="none" w:sz="0" w:space="0" w:color="auto"/>
            <w:left w:val="none" w:sz="0" w:space="0" w:color="auto"/>
            <w:bottom w:val="none" w:sz="0" w:space="0" w:color="auto"/>
            <w:right w:val="none" w:sz="0" w:space="0" w:color="auto"/>
          </w:divBdr>
          <w:divsChild>
            <w:div w:id="388841798">
              <w:marLeft w:val="0"/>
              <w:marRight w:val="0"/>
              <w:marTop w:val="0"/>
              <w:marBottom w:val="0"/>
              <w:divBdr>
                <w:top w:val="none" w:sz="0" w:space="0" w:color="auto"/>
                <w:left w:val="none" w:sz="0" w:space="0" w:color="auto"/>
                <w:bottom w:val="none" w:sz="0" w:space="0" w:color="auto"/>
                <w:right w:val="none" w:sz="0" w:space="0" w:color="auto"/>
              </w:divBdr>
              <w:divsChild>
                <w:div w:id="116947130">
                  <w:marLeft w:val="0"/>
                  <w:marRight w:val="0"/>
                  <w:marTop w:val="0"/>
                  <w:marBottom w:val="0"/>
                  <w:divBdr>
                    <w:top w:val="none" w:sz="0" w:space="0" w:color="auto"/>
                    <w:left w:val="none" w:sz="0" w:space="0" w:color="auto"/>
                    <w:bottom w:val="none" w:sz="0" w:space="0" w:color="auto"/>
                    <w:right w:val="none" w:sz="0" w:space="0" w:color="auto"/>
                  </w:divBdr>
                  <w:divsChild>
                    <w:div w:id="1983071824">
                      <w:marLeft w:val="0"/>
                      <w:marRight w:val="0"/>
                      <w:marTop w:val="0"/>
                      <w:marBottom w:val="0"/>
                      <w:divBdr>
                        <w:top w:val="none" w:sz="0" w:space="0" w:color="auto"/>
                        <w:left w:val="none" w:sz="0" w:space="0" w:color="auto"/>
                        <w:bottom w:val="none" w:sz="0" w:space="0" w:color="auto"/>
                        <w:right w:val="none" w:sz="0" w:space="0" w:color="auto"/>
                      </w:divBdr>
                      <w:divsChild>
                        <w:div w:id="669796560">
                          <w:marLeft w:val="0"/>
                          <w:marRight w:val="0"/>
                          <w:marTop w:val="0"/>
                          <w:marBottom w:val="0"/>
                          <w:divBdr>
                            <w:top w:val="none" w:sz="0" w:space="0" w:color="auto"/>
                            <w:left w:val="none" w:sz="0" w:space="0" w:color="auto"/>
                            <w:bottom w:val="none" w:sz="0" w:space="0" w:color="auto"/>
                            <w:right w:val="none" w:sz="0" w:space="0" w:color="auto"/>
                          </w:divBdr>
                          <w:divsChild>
                            <w:div w:id="1608344797">
                              <w:marLeft w:val="0"/>
                              <w:marRight w:val="0"/>
                              <w:marTop w:val="0"/>
                              <w:marBottom w:val="0"/>
                              <w:divBdr>
                                <w:top w:val="none" w:sz="0" w:space="0" w:color="auto"/>
                                <w:left w:val="none" w:sz="0" w:space="0" w:color="auto"/>
                                <w:bottom w:val="none" w:sz="0" w:space="0" w:color="auto"/>
                                <w:right w:val="none" w:sz="0" w:space="0" w:color="auto"/>
                              </w:divBdr>
                              <w:divsChild>
                                <w:div w:id="1521357621">
                                  <w:marLeft w:val="0"/>
                                  <w:marRight w:val="0"/>
                                  <w:marTop w:val="0"/>
                                  <w:marBottom w:val="0"/>
                                  <w:divBdr>
                                    <w:top w:val="none" w:sz="0" w:space="0" w:color="auto"/>
                                    <w:left w:val="none" w:sz="0" w:space="0" w:color="auto"/>
                                    <w:bottom w:val="none" w:sz="0" w:space="0" w:color="auto"/>
                                    <w:right w:val="none" w:sz="0" w:space="0" w:color="auto"/>
                                  </w:divBdr>
                                  <w:divsChild>
                                    <w:div w:id="531575634">
                                      <w:marLeft w:val="0"/>
                                      <w:marRight w:val="0"/>
                                      <w:marTop w:val="0"/>
                                      <w:marBottom w:val="0"/>
                                      <w:divBdr>
                                        <w:top w:val="none" w:sz="0" w:space="0" w:color="auto"/>
                                        <w:left w:val="none" w:sz="0" w:space="0" w:color="auto"/>
                                        <w:bottom w:val="none" w:sz="0" w:space="0" w:color="auto"/>
                                        <w:right w:val="none" w:sz="0" w:space="0" w:color="auto"/>
                                      </w:divBdr>
                                      <w:divsChild>
                                        <w:div w:id="1468356505">
                                          <w:marLeft w:val="0"/>
                                          <w:marRight w:val="0"/>
                                          <w:marTop w:val="0"/>
                                          <w:marBottom w:val="0"/>
                                          <w:divBdr>
                                            <w:top w:val="none" w:sz="0" w:space="0" w:color="auto"/>
                                            <w:left w:val="none" w:sz="0" w:space="0" w:color="auto"/>
                                            <w:bottom w:val="none" w:sz="0" w:space="0" w:color="auto"/>
                                            <w:right w:val="none" w:sz="0" w:space="0" w:color="auto"/>
                                          </w:divBdr>
                                        </w:div>
                                        <w:div w:id="505874582">
                                          <w:marLeft w:val="0"/>
                                          <w:marRight w:val="0"/>
                                          <w:marTop w:val="0"/>
                                          <w:marBottom w:val="0"/>
                                          <w:divBdr>
                                            <w:top w:val="none" w:sz="0" w:space="0" w:color="auto"/>
                                            <w:left w:val="none" w:sz="0" w:space="0" w:color="auto"/>
                                            <w:bottom w:val="none" w:sz="0" w:space="0" w:color="auto"/>
                                            <w:right w:val="none" w:sz="0" w:space="0" w:color="auto"/>
                                          </w:divBdr>
                                        </w:div>
                                        <w:div w:id="1620526826">
                                          <w:marLeft w:val="0"/>
                                          <w:marRight w:val="0"/>
                                          <w:marTop w:val="0"/>
                                          <w:marBottom w:val="0"/>
                                          <w:divBdr>
                                            <w:top w:val="none" w:sz="0" w:space="0" w:color="auto"/>
                                            <w:left w:val="none" w:sz="0" w:space="0" w:color="auto"/>
                                            <w:bottom w:val="none" w:sz="0" w:space="0" w:color="auto"/>
                                            <w:right w:val="none" w:sz="0" w:space="0" w:color="auto"/>
                                          </w:divBdr>
                                        </w:div>
                                        <w:div w:id="762263858">
                                          <w:marLeft w:val="0"/>
                                          <w:marRight w:val="0"/>
                                          <w:marTop w:val="0"/>
                                          <w:marBottom w:val="0"/>
                                          <w:divBdr>
                                            <w:top w:val="none" w:sz="0" w:space="0" w:color="auto"/>
                                            <w:left w:val="none" w:sz="0" w:space="0" w:color="auto"/>
                                            <w:bottom w:val="none" w:sz="0" w:space="0" w:color="auto"/>
                                            <w:right w:val="none" w:sz="0" w:space="0" w:color="auto"/>
                                          </w:divBdr>
                                        </w:div>
                                        <w:div w:id="1060904441">
                                          <w:marLeft w:val="0"/>
                                          <w:marRight w:val="0"/>
                                          <w:marTop w:val="0"/>
                                          <w:marBottom w:val="0"/>
                                          <w:divBdr>
                                            <w:top w:val="none" w:sz="0" w:space="0" w:color="auto"/>
                                            <w:left w:val="none" w:sz="0" w:space="0" w:color="auto"/>
                                            <w:bottom w:val="none" w:sz="0" w:space="0" w:color="auto"/>
                                            <w:right w:val="none" w:sz="0" w:space="0" w:color="auto"/>
                                          </w:divBdr>
                                        </w:div>
                                        <w:div w:id="1645501316">
                                          <w:marLeft w:val="0"/>
                                          <w:marRight w:val="0"/>
                                          <w:marTop w:val="0"/>
                                          <w:marBottom w:val="0"/>
                                          <w:divBdr>
                                            <w:top w:val="none" w:sz="0" w:space="0" w:color="auto"/>
                                            <w:left w:val="none" w:sz="0" w:space="0" w:color="auto"/>
                                            <w:bottom w:val="none" w:sz="0" w:space="0" w:color="auto"/>
                                            <w:right w:val="none" w:sz="0" w:space="0" w:color="auto"/>
                                          </w:divBdr>
                                        </w:div>
                                        <w:div w:id="1973829115">
                                          <w:marLeft w:val="0"/>
                                          <w:marRight w:val="0"/>
                                          <w:marTop w:val="0"/>
                                          <w:marBottom w:val="0"/>
                                          <w:divBdr>
                                            <w:top w:val="none" w:sz="0" w:space="0" w:color="auto"/>
                                            <w:left w:val="none" w:sz="0" w:space="0" w:color="auto"/>
                                            <w:bottom w:val="none" w:sz="0" w:space="0" w:color="auto"/>
                                            <w:right w:val="none" w:sz="0" w:space="0" w:color="auto"/>
                                          </w:divBdr>
                                        </w:div>
                                        <w:div w:id="82551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dovanet.it/modulistica/index.php?action=detail&amp;id=33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697</Words>
  <Characters>3977</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3</cp:revision>
  <dcterms:created xsi:type="dcterms:W3CDTF">2016-11-11T09:07:00Z</dcterms:created>
  <dcterms:modified xsi:type="dcterms:W3CDTF">2016-11-28T11:41:00Z</dcterms:modified>
</cp:coreProperties>
</file>