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F3" w:rsidRPr="00696D4C" w:rsidRDefault="00944DF3" w:rsidP="00944DF3">
      <w:pPr>
        <w:spacing w:before="100" w:beforeAutospacing="1" w:after="100" w:afterAutospacing="1" w:line="240" w:lineRule="auto"/>
        <w:outlineLvl w:val="2"/>
        <w:rPr>
          <w:rFonts w:ascii="Book Antiqua" w:eastAsia="Times New Roman" w:hAnsi="Book Antiqua" w:cs="Times New Roman"/>
          <w:b/>
          <w:bCs/>
          <w:sz w:val="32"/>
          <w:szCs w:val="32"/>
          <w:lang w:eastAsia="it-IT"/>
        </w:rPr>
      </w:pPr>
      <w:r w:rsidRPr="00696D4C">
        <w:rPr>
          <w:rFonts w:ascii="Book Antiqua" w:eastAsia="Times New Roman" w:hAnsi="Book Antiqua" w:cs="Times New Roman"/>
          <w:b/>
          <w:bCs/>
          <w:sz w:val="32"/>
          <w:szCs w:val="32"/>
          <w:lang w:eastAsia="it-IT"/>
        </w:rPr>
        <w:t>ISCRIZIONE ALL’ALBO DEGLI SCRUTATORI DI SEGGIO</w:t>
      </w:r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Descrizione e modalità</w:t>
      </w:r>
    </w:p>
    <w:p w:rsidR="00944DF3" w:rsidRPr="00696D4C" w:rsidRDefault="00944DF3" w:rsidP="00944DF3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I cittadini iscritti nelle liste elettorali del Comune e in possesso dei requisiti di idoneità possono chiedere, </w:t>
      </w:r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entro il mese di novembre</w:t>
      </w: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di ogni anno, di essere iscritti nell'albo delle persone idonee all'ufficio di scrutatore di seggio elettorale. L'elettore resta iscritto fino a quando non perde i requisiti previsti dalla legge o chiede di essere cancellato.</w:t>
      </w:r>
    </w:p>
    <w:p w:rsidR="00944DF3" w:rsidRPr="00696D4C" w:rsidRDefault="00944DF3" w:rsidP="00944DF3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Tra il 25° e il 20° giorno antecedente le elezioni, la Commissione elettorale comunale provvede alla nomina degli scrutatori e all'assegnazione ai vari seggi scelti tra gli iscritti all'albo degli scrutatori.</w:t>
      </w: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Nella stessa seduta la Commissione forma una graduatoria di scrutatori supplenti, per eventuali nomine in sostituzione dei designati impossibilitati ad assumere l'incarico.</w:t>
      </w:r>
    </w:p>
    <w:p w:rsidR="00944DF3" w:rsidRPr="00696D4C" w:rsidRDefault="00944DF3" w:rsidP="00944DF3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Il ruolo di scrutatore è obbligatorio per le persone designate, salvo grave impedimento da comunicare all'ufficio elettorale - fax 0965/786040 - entro le 48 ore dalla notifica della nomina o appena si verifica un evento di forza maggiore che rende impossibile adempiere all'incarico.</w:t>
      </w: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Si ricorda che il rifiuto non giustificato è soggetto ad una sanzione amministrativa da € 206 fino a € 516.</w:t>
      </w:r>
    </w:p>
    <w:p w:rsidR="00944DF3" w:rsidRPr="00696D4C" w:rsidRDefault="00944DF3" w:rsidP="00944DF3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Per informazioni sulle norme che regolano la materia o per l'eventuale presentazione di ricorsi, il cittadino deve rivolgersi direttamente all'ufficio elettorale.</w:t>
      </w:r>
    </w:p>
    <w:p w:rsidR="00944DF3" w:rsidRPr="00696D4C" w:rsidRDefault="00944DF3" w:rsidP="00944DF3">
      <w:pPr>
        <w:spacing w:after="0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  <w:bookmarkStart w:id="0" w:name="2888"/>
      <w:bookmarkEnd w:id="0"/>
      <w:proofErr w:type="spellStart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Requisiti</w:t>
      </w:r>
      <w:proofErr w:type="spellEnd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di </w:t>
      </w:r>
      <w:proofErr w:type="spellStart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idoneità</w:t>
      </w:r>
      <w:proofErr w:type="spellEnd"/>
    </w:p>
    <w:p w:rsidR="00944DF3" w:rsidRPr="00696D4C" w:rsidRDefault="00944DF3" w:rsidP="00944DF3">
      <w:pPr>
        <w:numPr>
          <w:ilvl w:val="0"/>
          <w:numId w:val="1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aver assolto agli obblighi scolastici;</w:t>
      </w:r>
    </w:p>
    <w:p w:rsidR="00944DF3" w:rsidRPr="00696D4C" w:rsidRDefault="00944DF3" w:rsidP="00944DF3">
      <w:pPr>
        <w:numPr>
          <w:ilvl w:val="0"/>
          <w:numId w:val="1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essere iscritto nelle liste elettorali del Comune di </w:t>
      </w:r>
      <w:r w:rsidR="00696D4C">
        <w:rPr>
          <w:rFonts w:ascii="Book Antiqua" w:eastAsia="Times New Roman" w:hAnsi="Book Antiqua" w:cs="Times New Roman"/>
          <w:sz w:val="24"/>
          <w:szCs w:val="24"/>
          <w:lang w:eastAsia="it-IT"/>
        </w:rPr>
        <w:t>Montebello Jonico</w:t>
      </w: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;</w:t>
      </w:r>
    </w:p>
    <w:p w:rsidR="00944DF3" w:rsidRPr="00696D4C" w:rsidRDefault="00944DF3" w:rsidP="00944DF3">
      <w:pPr>
        <w:numPr>
          <w:ilvl w:val="0"/>
          <w:numId w:val="1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non presentare cause di incompatibilità previste dall'art. 38 del D.P.R. 30.03.1957 n.361 e dall'art. 23 del D.P.R. 16.05.1960 n.570: essere dipendente dei Ministeri dell'Interno, delle Poste e Telecomunicazioni, dei Trasporti, appartenere alle Forze armate in servizio, essere medici funzionari dell'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Ulss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, dipendenti comunali comandati a prestare servizio presso l'ufficio elettorale.</w:t>
      </w:r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1" w:name="2889"/>
      <w:bookmarkEnd w:id="1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Documentazione da presentare</w:t>
      </w:r>
    </w:p>
    <w:p w:rsidR="00944DF3" w:rsidRPr="00696D4C" w:rsidRDefault="00944DF3" w:rsidP="00944DF3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Domanda di iscrizione all'albo, nella quale devono essere indicate le generalità del richiedente, l'indirizzo e  il titolo di studio. Il modulo è scaricabile dalla sezione modulistica dell’Ente.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La domanda può essere presentata con una delle seguenti modalità:</w:t>
      </w:r>
    </w:p>
    <w:p w:rsidR="00944DF3" w:rsidRPr="00696D4C" w:rsidRDefault="00944DF3" w:rsidP="00944DF3">
      <w:pPr>
        <w:pStyle w:val="Paragrafoelenco"/>
        <w:numPr>
          <w:ilvl w:val="0"/>
          <w:numId w:val="4"/>
        </w:num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via email all'indirizzo protocollo.montebello</w:t>
      </w:r>
      <w:r w:rsidR="00696D4C">
        <w:rPr>
          <w:rFonts w:ascii="Book Antiqua" w:eastAsia="Times New Roman" w:hAnsi="Book Antiqua" w:cs="Times New Roman"/>
          <w:sz w:val="24"/>
          <w:szCs w:val="24"/>
          <w:lang w:eastAsia="it-IT"/>
        </w:rPr>
        <w:t>@a</w:t>
      </w:r>
      <w:bookmarkStart w:id="2" w:name="_GoBack"/>
      <w:bookmarkEnd w:id="2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smepec.it con allegata una copia non autenticata di un documento di identità valido;</w:t>
      </w:r>
    </w:p>
    <w:p w:rsidR="00944DF3" w:rsidRPr="00696D4C" w:rsidRDefault="00944DF3" w:rsidP="00944DF3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via fax al numero 0965786040, con allegata una copia non autenticata di un documento di identità valido;</w:t>
      </w:r>
    </w:p>
    <w:p w:rsidR="00944DF3" w:rsidRPr="00696D4C" w:rsidRDefault="00944DF3" w:rsidP="00944DF3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val="en" w:eastAsia="it-IT"/>
        </w:rPr>
        <w:t>direttamente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val="en" w:eastAsia="it-IT"/>
        </w:rPr>
        <w:t>all'ufficio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val="en" w:eastAsia="it-IT"/>
        </w:rPr>
        <w:t>protocollo</w:t>
      </w:r>
      <w:proofErr w:type="spellEnd"/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  <w:bookmarkStart w:id="3" w:name="2890"/>
      <w:bookmarkEnd w:id="3"/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  <w:proofErr w:type="spellStart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Normativa</w:t>
      </w:r>
      <w:proofErr w:type="spellEnd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di </w:t>
      </w:r>
      <w:proofErr w:type="spellStart"/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riferimento</w:t>
      </w:r>
      <w:proofErr w:type="spellEnd"/>
    </w:p>
    <w:p w:rsidR="00944DF3" w:rsidRPr="00696D4C" w:rsidRDefault="00944DF3" w:rsidP="00944DF3">
      <w:pPr>
        <w:numPr>
          <w:ilvl w:val="0"/>
          <w:numId w:val="3"/>
        </w:num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L. n. 270 del 21 dicembre 2005 "Modifiche alle norme per l'elezione della Camera".</w:t>
      </w:r>
    </w:p>
    <w:p w:rsidR="00944DF3" w:rsidRPr="00696D4C" w:rsidRDefault="00944DF3" w:rsidP="00944DF3">
      <w:pPr>
        <w:numPr>
          <w:ilvl w:val="0"/>
          <w:numId w:val="3"/>
        </w:num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L. n. 120 del 30 aprile 1999 "Disposizioni in materia di elezione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delgi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organi degli enti locali,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nonchè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disposizioni sugli adempimenti in materia elettorale".</w:t>
      </w:r>
    </w:p>
    <w:p w:rsidR="00944DF3" w:rsidRPr="00696D4C" w:rsidRDefault="00944DF3" w:rsidP="00944DF3">
      <w:pPr>
        <w:numPr>
          <w:ilvl w:val="0"/>
          <w:numId w:val="3"/>
        </w:num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L. n. 53 del 21 marzo 1990 "Misure urgenti atte a garantire maggiore efficienza al procedimento elettorale".</w:t>
      </w:r>
    </w:p>
    <w:p w:rsidR="00944DF3" w:rsidRPr="00696D4C" w:rsidRDefault="00944DF3" w:rsidP="00944DF3">
      <w:pPr>
        <w:numPr>
          <w:ilvl w:val="0"/>
          <w:numId w:val="3"/>
        </w:num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D.P.R. n. 361 del 30 marzo 1957 "T.U. - Norme per l'elezione della Camera".</w:t>
      </w:r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944DF3" w:rsidRPr="00696D4C" w:rsidRDefault="00944DF3" w:rsidP="00944DF3">
      <w:pPr>
        <w:spacing w:after="0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lastRenderedPageBreak/>
        <w:t>Riferimenti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Settore Servizi Generali e  Demografici  - Ufficio Elettorale 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Via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Montebello Jonico 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Tel. 0965/779005 </w:t>
      </w: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int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. 406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Responsabile del  procedimento </w:t>
      </w:r>
    </w:p>
    <w:p w:rsidR="00944DF3" w:rsidRPr="00696D4C" w:rsidRDefault="00944DF3" w:rsidP="00944DF3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proofErr w:type="spellStart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>Vilasi</w:t>
      </w:r>
      <w:proofErr w:type="spellEnd"/>
      <w:r w:rsidRPr="00696D4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Maria Teresa</w:t>
      </w:r>
    </w:p>
    <w:p w:rsidR="006F4257" w:rsidRPr="00696D4C" w:rsidRDefault="006F4257">
      <w:pPr>
        <w:rPr>
          <w:rFonts w:ascii="Book Antiqua" w:hAnsi="Book Antiqua"/>
          <w:sz w:val="24"/>
          <w:szCs w:val="24"/>
        </w:rPr>
      </w:pPr>
    </w:p>
    <w:sectPr w:rsidR="006F4257" w:rsidRPr="00696D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1238F"/>
    <w:multiLevelType w:val="multilevel"/>
    <w:tmpl w:val="9B08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B1227C"/>
    <w:multiLevelType w:val="multilevel"/>
    <w:tmpl w:val="5AFE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0779C5"/>
    <w:multiLevelType w:val="multilevel"/>
    <w:tmpl w:val="B7886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AD4562"/>
    <w:multiLevelType w:val="hybridMultilevel"/>
    <w:tmpl w:val="1E0C3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F3"/>
    <w:rsid w:val="00696D4C"/>
    <w:rsid w:val="006F4257"/>
    <w:rsid w:val="0094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944D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944DF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4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44DF3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944DF3"/>
    <w:rPr>
      <w:color w:val="0000FF"/>
      <w:u w:val="single"/>
    </w:rPr>
  </w:style>
  <w:style w:type="character" w:customStyle="1" w:styleId="nodeplacelabel">
    <w:name w:val="node__place__label"/>
    <w:basedOn w:val="Carpredefinitoparagrafo"/>
    <w:rsid w:val="00944DF3"/>
  </w:style>
  <w:style w:type="character" w:customStyle="1" w:styleId="nodephonelabel">
    <w:name w:val="node__phone__label"/>
    <w:basedOn w:val="Carpredefinitoparagrafo"/>
    <w:rsid w:val="00944DF3"/>
  </w:style>
  <w:style w:type="character" w:customStyle="1" w:styleId="nodefaxlabel">
    <w:name w:val="node__fax__label"/>
    <w:basedOn w:val="Carpredefinitoparagrafo"/>
    <w:rsid w:val="00944DF3"/>
  </w:style>
  <w:style w:type="character" w:customStyle="1" w:styleId="nodetimelabel">
    <w:name w:val="node__time__label"/>
    <w:basedOn w:val="Carpredefinitoparagrafo"/>
    <w:rsid w:val="00944DF3"/>
  </w:style>
  <w:style w:type="character" w:customStyle="1" w:styleId="nodeemaillabel">
    <w:name w:val="node__email__label"/>
    <w:basedOn w:val="Carpredefinitoparagrafo"/>
    <w:rsid w:val="00944DF3"/>
  </w:style>
  <w:style w:type="character" w:customStyle="1" w:styleId="nodeprocessmanagerlabel">
    <w:name w:val="node__process_manager__label"/>
    <w:basedOn w:val="Carpredefinitoparagrafo"/>
    <w:rsid w:val="00944DF3"/>
  </w:style>
  <w:style w:type="character" w:customStyle="1" w:styleId="nodesubstitueprocessmanagerlabel">
    <w:name w:val="node__substitue_process_manager__label"/>
    <w:basedOn w:val="Carpredefinitoparagrafo"/>
    <w:rsid w:val="00944DF3"/>
  </w:style>
  <w:style w:type="paragraph" w:styleId="Paragrafoelenco">
    <w:name w:val="List Paragraph"/>
    <w:basedOn w:val="Normale"/>
    <w:uiPriority w:val="34"/>
    <w:qFormat/>
    <w:rsid w:val="00944D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944D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944DF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4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44DF3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944DF3"/>
    <w:rPr>
      <w:color w:val="0000FF"/>
      <w:u w:val="single"/>
    </w:rPr>
  </w:style>
  <w:style w:type="character" w:customStyle="1" w:styleId="nodeplacelabel">
    <w:name w:val="node__place__label"/>
    <w:basedOn w:val="Carpredefinitoparagrafo"/>
    <w:rsid w:val="00944DF3"/>
  </w:style>
  <w:style w:type="character" w:customStyle="1" w:styleId="nodephonelabel">
    <w:name w:val="node__phone__label"/>
    <w:basedOn w:val="Carpredefinitoparagrafo"/>
    <w:rsid w:val="00944DF3"/>
  </w:style>
  <w:style w:type="character" w:customStyle="1" w:styleId="nodefaxlabel">
    <w:name w:val="node__fax__label"/>
    <w:basedOn w:val="Carpredefinitoparagrafo"/>
    <w:rsid w:val="00944DF3"/>
  </w:style>
  <w:style w:type="character" w:customStyle="1" w:styleId="nodetimelabel">
    <w:name w:val="node__time__label"/>
    <w:basedOn w:val="Carpredefinitoparagrafo"/>
    <w:rsid w:val="00944DF3"/>
  </w:style>
  <w:style w:type="character" w:customStyle="1" w:styleId="nodeemaillabel">
    <w:name w:val="node__email__label"/>
    <w:basedOn w:val="Carpredefinitoparagrafo"/>
    <w:rsid w:val="00944DF3"/>
  </w:style>
  <w:style w:type="character" w:customStyle="1" w:styleId="nodeprocessmanagerlabel">
    <w:name w:val="node__process_manager__label"/>
    <w:basedOn w:val="Carpredefinitoparagrafo"/>
    <w:rsid w:val="00944DF3"/>
  </w:style>
  <w:style w:type="character" w:customStyle="1" w:styleId="nodesubstitueprocessmanagerlabel">
    <w:name w:val="node__substitue_process_manager__label"/>
    <w:basedOn w:val="Carpredefinitoparagrafo"/>
    <w:rsid w:val="00944DF3"/>
  </w:style>
  <w:style w:type="paragraph" w:styleId="Paragrafoelenco">
    <w:name w:val="List Paragraph"/>
    <w:basedOn w:val="Normale"/>
    <w:uiPriority w:val="34"/>
    <w:qFormat/>
    <w:rsid w:val="00944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15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26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7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05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05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39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699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189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447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690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201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840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61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634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433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4946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8480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6657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2016-11-18T08:27:00Z</dcterms:created>
  <dcterms:modified xsi:type="dcterms:W3CDTF">2016-11-28T10:44:00Z</dcterms:modified>
</cp:coreProperties>
</file>