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ADC" w:rsidRPr="00244E51" w:rsidRDefault="00244E51" w:rsidP="00244E51">
      <w:pPr>
        <w:spacing w:before="100" w:beforeAutospacing="1" w:after="100" w:afterAutospacing="1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</w:pPr>
      <w:r w:rsidRPr="00244E51"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  <w:t>PROCEDIMENTO PER IL VOTO DEGLI ITALIANI ALL’ESTERO</w:t>
      </w:r>
      <w:bookmarkStart w:id="0" w:name="_GoBack"/>
      <w:bookmarkEnd w:id="0"/>
    </w:p>
    <w:p w:rsidR="006B41C5" w:rsidRPr="006B41C5" w:rsidRDefault="006B41C5" w:rsidP="00F86A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F86ADC" w:rsidRPr="006B41C5" w:rsidRDefault="00F86ADC" w:rsidP="006B41C5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6B41C5"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BC1B86" w:rsidRDefault="00BC1B86" w:rsidP="006B41C5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1" w:name="1381"/>
      <w:bookmarkEnd w:id="1"/>
    </w:p>
    <w:p w:rsidR="00F86ADC" w:rsidRPr="006B41C5" w:rsidRDefault="00F86ADC" w:rsidP="006B41C5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6B41C5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L’elettore residente all’estero e iscritto all’Aire (Anagrafe degli italiani residenti all'estero) che vuole esercitare l’opzione per il voto in Italia, deve inviare comunicazione scritta all’ufficio consolare di riferimento entro il 31 dicembre dell’anno precedente a quello previsto per la scadenza naturale della legislatura.</w:t>
      </w:r>
    </w:p>
    <w:p w:rsidR="006B41C5" w:rsidRPr="003962FD" w:rsidRDefault="00F86ADC" w:rsidP="006B41C5">
      <w:pPr>
        <w:spacing w:after="0"/>
        <w:rPr>
          <w:rFonts w:ascii="Book Antiqua" w:hAnsi="Book Antiqua"/>
          <w:sz w:val="24"/>
          <w:szCs w:val="24"/>
        </w:rPr>
      </w:pP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t>In caso di elezioni anticipate o di referendum l’elettore può esercitare l’opzione per il voto in Italia entro il 10° giorno successivo alla indizione delle votazioni.</w:t>
      </w:r>
      <w:r w:rsidRPr="006B41C5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6B41C5" w:rsidRPr="003962FD" w:rsidRDefault="006B41C5" w:rsidP="006B41C5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3962FD">
        <w:rPr>
          <w:rFonts w:ascii="Book Antiqua" w:hAnsi="Book Antiqua"/>
          <w:sz w:val="24"/>
          <w:szCs w:val="24"/>
          <w:u w:val="single"/>
        </w:rPr>
        <w:t xml:space="preserve">Descrizione 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>In occasione delle elezioni politiche o dei referendum previsti dagli artt. 75 e 138 della Costituzione, i cittadini italiani, iscritti nelle liste elettorali, residenti all'estero (iscritti all'Aire - Anagrafe degli italiani residenti all'estero) possono esercitare il diritto di voto attraverso due modalità:</w:t>
      </w:r>
    </w:p>
    <w:p w:rsidR="006B41C5" w:rsidRPr="006B41C5" w:rsidRDefault="006B41C5" w:rsidP="006B41C5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B41C5">
        <w:rPr>
          <w:rFonts w:ascii="Book Antiqua" w:hAnsi="Book Antiqua"/>
          <w:sz w:val="24"/>
          <w:szCs w:val="24"/>
        </w:rPr>
        <w:t>all'estero, attraverso il voto per corrispondenza, nella circoscrizione Estero;</w:t>
      </w:r>
    </w:p>
    <w:p w:rsidR="006B41C5" w:rsidRPr="006B41C5" w:rsidRDefault="006B41C5" w:rsidP="006B41C5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B41C5">
        <w:rPr>
          <w:rFonts w:ascii="Book Antiqua" w:hAnsi="Book Antiqua"/>
          <w:sz w:val="24"/>
          <w:szCs w:val="24"/>
        </w:rPr>
        <w:t>in Italia, esprimendo tale opzione all'ufficio consolare di riferimento.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>La circoscrizione Estero è suddivisa in 4 ripartizioni:</w:t>
      </w:r>
      <w:r w:rsidRPr="006B41C5">
        <w:rPr>
          <w:rFonts w:ascii="Book Antiqua" w:hAnsi="Book Antiqua"/>
        </w:rPr>
        <w:br/>
        <w:t>1. Europa</w:t>
      </w:r>
      <w:r w:rsidRPr="006B41C5">
        <w:rPr>
          <w:rFonts w:ascii="Book Antiqua" w:hAnsi="Book Antiqua"/>
        </w:rPr>
        <w:br/>
        <w:t>2. America meridionale</w:t>
      </w:r>
      <w:r w:rsidRPr="006B41C5">
        <w:rPr>
          <w:rFonts w:ascii="Book Antiqua" w:hAnsi="Book Antiqua"/>
        </w:rPr>
        <w:br/>
        <w:t>3. America settentrionale e centrale</w:t>
      </w:r>
      <w:r w:rsidRPr="006B41C5">
        <w:rPr>
          <w:rFonts w:ascii="Book Antiqua" w:hAnsi="Book Antiqua"/>
        </w:rPr>
        <w:br/>
        <w:t>4. Africa, Asia, Oceania, Antartide.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>Possono votare all'estero, per corrispondenza, anche gli italiani temporaneamente all’estero per un periodo di almeno tre mesi per motivi di lavoro, studio o cure mediche.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 xml:space="preserve">Per approfondimenti consultare il </w:t>
      </w:r>
      <w:hyperlink r:id="rId6" w:history="1">
        <w:r w:rsidRPr="00BC1B86">
          <w:rPr>
            <w:rStyle w:val="Collegamentoipertestuale"/>
            <w:rFonts w:ascii="Book Antiqua" w:hAnsi="Book Antiqua"/>
            <w:color w:val="auto"/>
            <w:u w:val="none"/>
          </w:rPr>
          <w:t>sito della Farnesina</w:t>
        </w:r>
      </w:hyperlink>
      <w:r w:rsidRPr="00BC1B86">
        <w:rPr>
          <w:rFonts w:ascii="Book Antiqua" w:hAnsi="Book Antiqua"/>
        </w:rPr>
        <w:t>.</w:t>
      </w:r>
    </w:p>
    <w:p w:rsidR="00BC1B86" w:rsidRDefault="00BC1B86" w:rsidP="006B41C5">
      <w:pPr>
        <w:spacing w:after="0"/>
        <w:rPr>
          <w:rFonts w:ascii="Book Antiqua" w:hAnsi="Book Antiqua"/>
          <w:sz w:val="24"/>
          <w:szCs w:val="24"/>
        </w:rPr>
      </w:pPr>
    </w:p>
    <w:p w:rsidR="006B41C5" w:rsidRPr="00BC1B86" w:rsidRDefault="006B41C5" w:rsidP="006B41C5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BC1B86">
        <w:rPr>
          <w:rFonts w:ascii="Book Antiqua" w:hAnsi="Book Antiqua"/>
          <w:sz w:val="24"/>
          <w:szCs w:val="24"/>
          <w:u w:val="single"/>
        </w:rPr>
        <w:t xml:space="preserve">Modalità di voto 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Style w:val="Enfasigrassetto"/>
          <w:rFonts w:ascii="Book Antiqua" w:hAnsi="Book Antiqua"/>
        </w:rPr>
        <w:t>VOTO ALL'ESTERO PER CORRISPONDENZA </w:t>
      </w:r>
      <w:r w:rsidRPr="006B41C5">
        <w:rPr>
          <w:rFonts w:ascii="Book Antiqua" w:hAnsi="Book Antiqua"/>
        </w:rPr>
        <w:br/>
        <w:t>Entro i 18 giorni che precedono la data delle elezioni, gli uffici consolari inviano, agli elettori residenti nella circoscrizione, un plico contenente il certificato elettorale, la scheda elettorale e la busta affrancata con l'indirizzo dell'ufficio consolare, oltre alle liste dei candidati.</w:t>
      </w:r>
      <w:r w:rsidRPr="006B41C5">
        <w:rPr>
          <w:rFonts w:ascii="Book Antiqua" w:hAnsi="Book Antiqua"/>
        </w:rPr>
        <w:br/>
        <w:t>L'elettore, dopo aver espresso il voto, spedisce, entro il 10° giorno antecedente le elezioni, la busta, contenente la scheda, all'ufficio consolare. Quest'ultimo invia le schede pervenute entro le ore 16:00 del giovedì antecedente le elezioni, all'ufficio centrale per la Circoscrizione estero in Italia.</w:t>
      </w:r>
      <w:r w:rsidRPr="006B41C5">
        <w:rPr>
          <w:rFonts w:ascii="Book Antiqua" w:hAnsi="Book Antiqua"/>
        </w:rPr>
        <w:br/>
        <w:t>Lo scrutinio avviene contestualmente allo scrutinio dei voti espressi sul territorio nazionale.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>Non possono votare per corrispondenza i cittadini italiani residenti in stati con i cui governi non sono state concluse intese per garantire l'eguaglianza, la libertà e la segretezza del voto. I cittadini residenti in questi paesi potranno esercitare il voto in Italia e sono per loro previste agevolazioni di viaggio.</w:t>
      </w:r>
      <w:r w:rsidRPr="006B41C5">
        <w:rPr>
          <w:rFonts w:ascii="Book Antiqua" w:hAnsi="Book Antiqua"/>
        </w:rPr>
        <w:br/>
      </w:r>
      <w:r w:rsidRPr="006B41C5">
        <w:rPr>
          <w:rFonts w:ascii="Book Antiqua" w:hAnsi="Book Antiqua"/>
        </w:rPr>
        <w:lastRenderedPageBreak/>
        <w:br/>
      </w:r>
      <w:r w:rsidRPr="006B41C5">
        <w:rPr>
          <w:rStyle w:val="Enfasigrassetto"/>
          <w:rFonts w:ascii="Book Antiqua" w:hAnsi="Book Antiqua"/>
        </w:rPr>
        <w:t>OPZIONE PER IL VOTO IN ITALIA</w:t>
      </w:r>
      <w:r w:rsidRPr="006B41C5">
        <w:rPr>
          <w:rFonts w:ascii="Book Antiqua" w:hAnsi="Book Antiqua"/>
        </w:rPr>
        <w:br/>
        <w:t>L’elettore residente all’estero e iscritto all’Aire, che vuole esercitare l’opzione per il voto in Italia, deve inviare comunicazione scritta all’ufficio consolare di riferimento entro il 31 dicembre dell’anno precedente a quello previsto per la scadenza naturale della legislatura (art. 4, comma 1, legge 459/2001).</w:t>
      </w:r>
      <w:r w:rsidRPr="006B41C5">
        <w:rPr>
          <w:rFonts w:ascii="Book Antiqua" w:hAnsi="Book Antiqua"/>
        </w:rPr>
        <w:br/>
        <w:t>In caso di elezioni anticipate o di referendum l’elettore può esercitare l’opzione per il voto in Italia entro il 10° giorno successivo alla indizione delle votazioni (art. 4, comma 2, legge 459/2001). L'opzione è una dichiarazione redatta su carta libera e deve riportare i dati anagrafici dell'elettore, il luogo di residenza all'estero e l'indicazione del comune di iscrizione Aire o di ultima residenza, l'indicazione della consultazione per la quale viene esercitata l'opzione, la data e la firma dell'elettore.</w:t>
      </w:r>
      <w:r w:rsidRPr="006B41C5">
        <w:rPr>
          <w:rFonts w:ascii="Book Antiqua" w:hAnsi="Book Antiqua"/>
        </w:rPr>
        <w:br/>
      </w:r>
      <w:r w:rsidRPr="006B41C5">
        <w:rPr>
          <w:rFonts w:ascii="Book Antiqua" w:hAnsi="Book Antiqua"/>
        </w:rPr>
        <w:br/>
      </w:r>
      <w:r w:rsidRPr="006B41C5">
        <w:rPr>
          <w:rStyle w:val="Enfasigrassetto"/>
          <w:rFonts w:ascii="Book Antiqua" w:hAnsi="Book Antiqua"/>
        </w:rPr>
        <w:t>VOTO DEGLI ITALIANI TEMPORANEAMENTE ALL'ESTERO</w:t>
      </w:r>
      <w:r w:rsidRPr="006B41C5">
        <w:rPr>
          <w:rFonts w:ascii="Book Antiqua" w:hAnsi="Book Antiqua"/>
        </w:rPr>
        <w:br/>
        <w:t>Gli elettori  temporaneamente all'estero per motivi di lavoro, studio o cure mediche e i loro familiari conviventi possono richiedere di votare all'estero per corrispondenza (</w:t>
      </w:r>
      <w:r w:rsidRPr="006B41C5">
        <w:rPr>
          <w:rStyle w:val="Enfasigrassetto"/>
          <w:rFonts w:ascii="Book Antiqua" w:hAnsi="Book Antiqua"/>
        </w:rPr>
        <w:t>per un'unica consultazione</w:t>
      </w:r>
      <w:r w:rsidRPr="006B41C5">
        <w:rPr>
          <w:rFonts w:ascii="Book Antiqua" w:hAnsi="Book Antiqua"/>
        </w:rPr>
        <w:t>); questa opzione deve pervenire al Comune di iscrizione nelle liste elettorali entro i 10 giorni successivi alla data di pubblicazione del decreto di convocazione dei comizi elettorali o comunque non oltre il trentesimo giorno antecedente la votazione in Italia. L'opzione può essere inviata per posta, per telefax, per posta elettronica anche non certificata, oppure può essere recapitata a mano al Comune da persona diversa dall'interessato; può comunque essere presentata anche tramite l'ufficio consolare competente per il territorio</w:t>
      </w:r>
      <w:r w:rsidRPr="006B41C5">
        <w:rPr>
          <w:rStyle w:val="Enfasigrassetto"/>
          <w:rFonts w:ascii="Book Antiqua" w:hAnsi="Book Antiqua"/>
        </w:rPr>
        <w:t>.</w:t>
      </w:r>
    </w:p>
    <w:p w:rsidR="006B41C5" w:rsidRPr="006B41C5" w:rsidRDefault="006B41C5" w:rsidP="006B41C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6B41C5">
        <w:rPr>
          <w:rFonts w:ascii="Book Antiqua" w:hAnsi="Book Antiqua"/>
        </w:rPr>
        <w:t>L'elenco degli elettori che hanno richiesto di votare per corrispondenza viene trasmesso agli uffici consolari competenti che inseriscono a loro volta i nomi degli elettori in elenchi speciali finalizzati all'esercizio del diritto di voto per corrispondenza nella circoscrizione estero.</w:t>
      </w:r>
    </w:p>
    <w:p w:rsidR="00BC1B86" w:rsidRDefault="00BC1B86" w:rsidP="006B41C5">
      <w:pPr>
        <w:spacing w:after="0"/>
        <w:rPr>
          <w:rFonts w:ascii="Book Antiqua" w:hAnsi="Book Antiqua"/>
          <w:sz w:val="24"/>
          <w:szCs w:val="24"/>
        </w:rPr>
      </w:pPr>
    </w:p>
    <w:p w:rsidR="006B41C5" w:rsidRPr="00BC1B86" w:rsidRDefault="006B41C5" w:rsidP="006B41C5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BC1B86">
        <w:rPr>
          <w:rFonts w:ascii="Book Antiqua" w:hAnsi="Book Antiqua"/>
          <w:sz w:val="24"/>
          <w:szCs w:val="24"/>
          <w:u w:val="single"/>
        </w:rPr>
        <w:t xml:space="preserve">Normativa di riferimento </w:t>
      </w:r>
    </w:p>
    <w:p w:rsidR="006B41C5" w:rsidRPr="006B41C5" w:rsidRDefault="006B41C5" w:rsidP="006B41C5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B41C5">
        <w:rPr>
          <w:rFonts w:ascii="Book Antiqua" w:hAnsi="Book Antiqua"/>
          <w:sz w:val="24"/>
          <w:szCs w:val="24"/>
        </w:rPr>
        <w:t>Legge n. 52 del 6 maggio 2015 (art. 2, comma 37, lettera a) "Disposizioni in materia di elezione della Camera dei deputati".</w:t>
      </w:r>
    </w:p>
    <w:p w:rsidR="00BD6698" w:rsidRDefault="006B41C5" w:rsidP="00BD6698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6B41C5">
        <w:rPr>
          <w:rFonts w:ascii="Book Antiqua" w:hAnsi="Book Antiqua"/>
          <w:sz w:val="24"/>
          <w:szCs w:val="24"/>
        </w:rPr>
        <w:t>Legge n. 459 del 27 dicembre 2001 "Norme per l' esercizio del diritto di voto dei cittadini italiani residenti all'estero".</w:t>
      </w:r>
    </w:p>
    <w:p w:rsidR="00BD6698" w:rsidRDefault="00BD6698" w:rsidP="00BD6698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BD6698" w:rsidRDefault="00BD6698" w:rsidP="00BD6698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BD6698" w:rsidRDefault="00BD6698" w:rsidP="00BD6698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BD6698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elettorale – Via </w:t>
      </w:r>
      <w:proofErr w:type="spellStart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BD6698" w:rsidRPr="00BD6698" w:rsidRDefault="00BD6698" w:rsidP="00BD6698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BD6698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BD6698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Maria Teresa </w:t>
      </w:r>
      <w:proofErr w:type="spellStart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Vilasi</w:t>
      </w:r>
      <w:proofErr w:type="spellEnd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BD6698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  <w:r w:rsidRPr="00BD669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sectPr w:rsidR="00BD6698" w:rsidRPr="00BD66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FD6"/>
    <w:multiLevelType w:val="multilevel"/>
    <w:tmpl w:val="2602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A049FB"/>
    <w:multiLevelType w:val="multilevel"/>
    <w:tmpl w:val="DF42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ADC"/>
    <w:rsid w:val="00244E51"/>
    <w:rsid w:val="003962FD"/>
    <w:rsid w:val="006B41C5"/>
    <w:rsid w:val="009971CB"/>
    <w:rsid w:val="00BC1B86"/>
    <w:rsid w:val="00BD6698"/>
    <w:rsid w:val="00F8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F86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6AD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86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86AD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F86AD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D6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F86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86AD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86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86AD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F86AD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D6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9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02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39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51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91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80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1906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140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325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052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9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39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62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23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71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531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005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64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286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steri.it/mae/it/italiani_nel_mondo/serviziconsolari/votoeste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6</cp:revision>
  <dcterms:created xsi:type="dcterms:W3CDTF">2016-11-11T09:45:00Z</dcterms:created>
  <dcterms:modified xsi:type="dcterms:W3CDTF">2016-11-28T10:49:00Z</dcterms:modified>
</cp:coreProperties>
</file>