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2310" w:rsidRPr="009B626E" w:rsidRDefault="00552310" w:rsidP="00510B9A">
      <w:pPr>
        <w:jc w:val="center"/>
        <w:rPr>
          <w:rFonts w:ascii="Book Antiqua" w:hAnsi="Book Antiqua"/>
          <w:b/>
          <w:sz w:val="32"/>
          <w:szCs w:val="32"/>
          <w:u w:val="single"/>
        </w:rPr>
      </w:pPr>
      <w:r w:rsidRPr="009B626E">
        <w:rPr>
          <w:rFonts w:ascii="Book Antiqua" w:hAnsi="Book Antiqua"/>
          <w:b/>
          <w:sz w:val="32"/>
          <w:szCs w:val="32"/>
          <w:u w:val="single"/>
        </w:rPr>
        <w:t>ELENCO PROCEDIMENTI</w:t>
      </w:r>
    </w:p>
    <w:p w:rsidR="00552310" w:rsidRPr="00510B9A" w:rsidRDefault="00552310" w:rsidP="009B626E">
      <w:pPr>
        <w:jc w:val="center"/>
        <w:rPr>
          <w:rFonts w:ascii="Book Antiqua" w:hAnsi="Book Antiqua"/>
          <w:sz w:val="24"/>
          <w:szCs w:val="24"/>
        </w:rPr>
      </w:pPr>
      <w:r w:rsidRPr="00510B9A">
        <w:rPr>
          <w:rFonts w:ascii="Book Antiqua" w:hAnsi="Book Antiqua"/>
          <w:sz w:val="24"/>
          <w:szCs w:val="24"/>
        </w:rPr>
        <w:t>ANAGRAF</w:t>
      </w:r>
      <w:bookmarkStart w:id="0" w:name="_GoBack"/>
      <w:bookmarkEnd w:id="0"/>
      <w:r w:rsidRPr="00510B9A">
        <w:rPr>
          <w:rFonts w:ascii="Book Antiqua" w:hAnsi="Book Antiqua"/>
          <w:sz w:val="24"/>
          <w:szCs w:val="24"/>
        </w:rPr>
        <w:t>E</w:t>
      </w:r>
    </w:p>
    <w:p w:rsidR="00552310" w:rsidRPr="00552310" w:rsidRDefault="00552310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52310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di cancellazione anagrafica a seguito di emigrazione in altro Comune</w:t>
      </w:r>
    </w:p>
    <w:p w:rsidR="00552310" w:rsidRPr="00552310" w:rsidRDefault="00552310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52310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di cancellazione anagrafica di cittadino straniero a seguito di emigrazione all'estero</w:t>
      </w:r>
    </w:p>
    <w:p w:rsidR="00552310" w:rsidRPr="00552310" w:rsidRDefault="00552310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52310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di iscrizione all'Aire - Anagrafe degli italiani residenti all'estero</w:t>
      </w:r>
    </w:p>
    <w:p w:rsidR="00552310" w:rsidRPr="00552310" w:rsidRDefault="00552310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52310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di iscrizione nell'anagrafe della popolazione residente</w:t>
      </w:r>
    </w:p>
    <w:p w:rsidR="00552310" w:rsidRPr="00552310" w:rsidRDefault="00552310" w:rsidP="00510B9A">
      <w:pPr>
        <w:pStyle w:val="Paragrafoelenco"/>
        <w:numPr>
          <w:ilvl w:val="0"/>
          <w:numId w:val="1"/>
        </w:numPr>
        <w:spacing w:after="0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52310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per il rilascio dei certificati anagrafici</w:t>
      </w:r>
    </w:p>
    <w:p w:rsidR="00552310" w:rsidRPr="00552310" w:rsidRDefault="00552310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52310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per il rilascio della carta di identità cartacea</w:t>
      </w:r>
    </w:p>
    <w:p w:rsidR="00552310" w:rsidRPr="00552310" w:rsidRDefault="00552310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52310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per il rilascio di attestato di soggiorno permanente a cittadino dell'Unione Europea</w:t>
      </w:r>
    </w:p>
    <w:p w:rsidR="00552310" w:rsidRPr="00552310" w:rsidRDefault="00552310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52310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per il rilascio di certificati a cittadini iscritti all'Aire</w:t>
      </w:r>
    </w:p>
    <w:p w:rsidR="00552310" w:rsidRPr="00552310" w:rsidRDefault="00552310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52310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per il rilascio di certificazione storica</w:t>
      </w:r>
    </w:p>
    <w:p w:rsidR="00552310" w:rsidRPr="00552310" w:rsidRDefault="00552310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52310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per la cancellazione anagrafica di cittadini stranieri per omessa dichiarazione di dimora abituale</w:t>
      </w:r>
    </w:p>
    <w:p w:rsidR="00552310" w:rsidRPr="00552310" w:rsidRDefault="00552310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52310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per la costituzione o la cessazione della convivenza di fatto</w:t>
      </w:r>
    </w:p>
    <w:p w:rsidR="00552310" w:rsidRPr="00552310" w:rsidRDefault="00552310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52310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per la trasmissione del nulla osta al rilascio di carta di identità a cittadini residenti, ma dimoranti fuori Comune, o iscritti all'AIRE</w:t>
      </w:r>
    </w:p>
    <w:p w:rsidR="00552310" w:rsidRPr="00552310" w:rsidRDefault="00552310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52310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per la variazione della residenza d'ufficio</w:t>
      </w:r>
    </w:p>
    <w:p w:rsidR="00510B9A" w:rsidRDefault="00510B9A" w:rsidP="00510B9A">
      <w:pPr>
        <w:pStyle w:val="Paragrafoelenco"/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</w:p>
    <w:p w:rsidR="00742D2A" w:rsidRPr="00510B9A" w:rsidRDefault="00742D2A" w:rsidP="009B626E">
      <w:pPr>
        <w:pStyle w:val="Paragrafoelenco"/>
        <w:spacing w:before="100" w:beforeAutospacing="1" w:after="100" w:afterAutospacing="1" w:line="240" w:lineRule="auto"/>
        <w:jc w:val="center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10B9A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ELETTORALE</w:t>
      </w:r>
    </w:p>
    <w:p w:rsidR="00742D2A" w:rsidRPr="00742D2A" w:rsidRDefault="00742D2A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742D2A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di aggiornamento dell'albo dei giudici popolari</w:t>
      </w:r>
    </w:p>
    <w:p w:rsidR="00742D2A" w:rsidRPr="00742D2A" w:rsidRDefault="009B626E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2"/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</w:pPr>
      <w:r>
        <w:rPr>
          <w:rFonts w:ascii="Book Antiqua" w:eastAsia="Times New Roman" w:hAnsi="Book Antiqua" w:cs="Times New Roman"/>
          <w:b/>
          <w:bCs/>
          <w:sz w:val="24"/>
          <w:szCs w:val="24"/>
          <w:lang w:eastAsia="it-IT"/>
        </w:rPr>
        <w:t>Iscrizione all’albo degli scrutatori di seggio</w:t>
      </w:r>
    </w:p>
    <w:p w:rsidR="00742D2A" w:rsidRPr="00742D2A" w:rsidRDefault="00742D2A" w:rsidP="00510B9A">
      <w:pPr>
        <w:pStyle w:val="Paragrafoelenco"/>
        <w:numPr>
          <w:ilvl w:val="0"/>
          <w:numId w:val="1"/>
        </w:numPr>
        <w:spacing w:after="0" w:line="240" w:lineRule="auto"/>
        <w:jc w:val="both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742D2A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per il rilascio del certificato di iscrizione nelle liste elettorali</w:t>
      </w:r>
    </w:p>
    <w:p w:rsidR="00742D2A" w:rsidRPr="00742D2A" w:rsidRDefault="00742D2A" w:rsidP="00510B9A">
      <w:pPr>
        <w:pStyle w:val="Paragrafoelenco"/>
        <w:numPr>
          <w:ilvl w:val="0"/>
          <w:numId w:val="1"/>
        </w:numPr>
        <w:rPr>
          <w:rFonts w:ascii="Book Antiqua" w:hAnsi="Book Antiqua"/>
          <w:sz w:val="24"/>
          <w:szCs w:val="24"/>
        </w:rPr>
      </w:pPr>
      <w:r w:rsidRPr="00742D2A">
        <w:rPr>
          <w:rFonts w:ascii="Book Antiqua" w:hAnsi="Book Antiqua"/>
          <w:sz w:val="24"/>
          <w:szCs w:val="24"/>
        </w:rPr>
        <w:t>Procedimento per il rilascio, rinnovo, aggiornamento e duplicato della tessera elettorale</w:t>
      </w:r>
    </w:p>
    <w:p w:rsidR="00742D2A" w:rsidRPr="00742D2A" w:rsidRDefault="00742D2A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742D2A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per il voto degli italiani residenti all'estero</w:t>
      </w:r>
    </w:p>
    <w:p w:rsidR="00510B9A" w:rsidRDefault="00510B9A" w:rsidP="00510B9A">
      <w:pPr>
        <w:pStyle w:val="Paragrafoelenco"/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</w:p>
    <w:p w:rsidR="00742D2A" w:rsidRPr="00510B9A" w:rsidRDefault="00742D2A" w:rsidP="009B626E">
      <w:pPr>
        <w:pStyle w:val="Paragrafoelenco"/>
        <w:spacing w:before="100" w:beforeAutospacing="1" w:after="100" w:afterAutospacing="1" w:line="240" w:lineRule="auto"/>
        <w:jc w:val="center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10B9A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STATO CIVILE</w:t>
      </w:r>
    </w:p>
    <w:p w:rsidR="00742D2A" w:rsidRPr="00510B9A" w:rsidRDefault="00510B9A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10B9A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19.</w:t>
      </w:r>
      <w:r w:rsidR="00742D2A" w:rsidRPr="00510B9A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di trascrizione nei registri di stato civile del matrimonio con rito religioso</w:t>
      </w:r>
    </w:p>
    <w:p w:rsidR="00742D2A" w:rsidRPr="00510B9A" w:rsidRDefault="00510B9A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10B9A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20.</w:t>
      </w:r>
      <w:r w:rsidR="00742D2A" w:rsidRPr="00510B9A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per correzione dei dati sugli atti di stato civile</w:t>
      </w:r>
    </w:p>
    <w:p w:rsidR="00742D2A" w:rsidRPr="00510B9A" w:rsidRDefault="00742D2A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10B9A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per il ricevimento delle denunce di morte</w:t>
      </w:r>
    </w:p>
    <w:p w:rsidR="00742D2A" w:rsidRPr="00510B9A" w:rsidRDefault="00742D2A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10B9A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per il ricevimento delle dichiarazioni di nascita</w:t>
      </w:r>
    </w:p>
    <w:p w:rsidR="00742D2A" w:rsidRPr="00510B9A" w:rsidRDefault="00742D2A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10B9A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per il riconoscimento dei figli nati fuori dal matrimonio</w:t>
      </w:r>
    </w:p>
    <w:p w:rsidR="00742D2A" w:rsidRPr="00510B9A" w:rsidRDefault="00742D2A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10B9A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per il rilascio di certificati ed estratti di atto di stato civile</w:t>
      </w:r>
    </w:p>
    <w:p w:rsidR="00742D2A" w:rsidRPr="00510B9A" w:rsidRDefault="00742D2A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10B9A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per il rilascio di copia integrale di atti di stato civile</w:t>
      </w:r>
    </w:p>
    <w:p w:rsidR="00742D2A" w:rsidRPr="00510B9A" w:rsidRDefault="00742D2A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10B9A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per la prestazione del giuramento a seguito della concessione della cittadinanza italiana</w:t>
      </w:r>
    </w:p>
    <w:p w:rsidR="00510B9A" w:rsidRPr="00510B9A" w:rsidRDefault="00510B9A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10B9A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per la registrazione della scelta del regime patrimoniale dei coniugi</w:t>
      </w:r>
    </w:p>
    <w:p w:rsidR="00510B9A" w:rsidRPr="00510B9A" w:rsidRDefault="00510B9A" w:rsidP="00510B9A">
      <w:pPr>
        <w:pStyle w:val="Paragrafoelenco"/>
        <w:numPr>
          <w:ilvl w:val="0"/>
          <w:numId w:val="1"/>
        </w:numPr>
        <w:rPr>
          <w:rFonts w:ascii="Book Antiqua" w:hAnsi="Book Antiqua" w:cs="Times New Roman"/>
          <w:sz w:val="24"/>
          <w:szCs w:val="24"/>
        </w:rPr>
      </w:pPr>
      <w:r w:rsidRPr="00510B9A">
        <w:rPr>
          <w:rFonts w:ascii="Book Antiqua" w:hAnsi="Book Antiqua" w:cs="Times New Roman"/>
          <w:sz w:val="24"/>
          <w:szCs w:val="24"/>
        </w:rPr>
        <w:t>Pubblicazioni di matrimonio</w:t>
      </w:r>
    </w:p>
    <w:p w:rsidR="00742D2A" w:rsidRPr="00510B9A" w:rsidRDefault="00510B9A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10B9A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per trascrizione matrimonio con rito civile</w:t>
      </w:r>
    </w:p>
    <w:p w:rsidR="00742D2A" w:rsidRPr="00510B9A" w:rsidRDefault="00510B9A" w:rsidP="009B626E">
      <w:pPr>
        <w:pStyle w:val="Paragrafoelenco"/>
        <w:spacing w:before="100" w:beforeAutospacing="1" w:after="100" w:afterAutospacing="1" w:line="240" w:lineRule="auto"/>
        <w:jc w:val="center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10B9A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LEVA</w:t>
      </w:r>
    </w:p>
    <w:p w:rsidR="00742D2A" w:rsidRPr="00510B9A" w:rsidRDefault="00742D2A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jc w:val="both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10B9A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per l'aggiornamento dei ruoli matricolari</w:t>
      </w:r>
    </w:p>
    <w:p w:rsidR="00742D2A" w:rsidRPr="00510B9A" w:rsidRDefault="00742D2A" w:rsidP="00510B9A">
      <w:pPr>
        <w:pStyle w:val="Paragrafoelenco"/>
        <w:numPr>
          <w:ilvl w:val="0"/>
          <w:numId w:val="1"/>
        </w:num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</w:pPr>
      <w:r w:rsidRPr="00510B9A">
        <w:rPr>
          <w:rFonts w:ascii="Book Antiqua" w:eastAsia="Times New Roman" w:hAnsi="Book Antiqua" w:cs="Times New Roman"/>
          <w:b/>
          <w:bCs/>
          <w:kern w:val="36"/>
          <w:sz w:val="24"/>
          <w:szCs w:val="24"/>
          <w:lang w:eastAsia="it-IT"/>
        </w:rPr>
        <w:t>Procedimento per il rilascio dell'attestazione di esito di leva</w:t>
      </w:r>
    </w:p>
    <w:p w:rsidR="00742D2A" w:rsidRPr="00742D2A" w:rsidRDefault="00742D2A" w:rsidP="00742D2A">
      <w:pPr>
        <w:spacing w:before="100" w:beforeAutospacing="1" w:after="100" w:afterAutospacing="1" w:line="240" w:lineRule="auto"/>
        <w:outlineLvl w:val="0"/>
        <w:rPr>
          <w:rFonts w:ascii="Book Antiqua" w:eastAsia="Times New Roman" w:hAnsi="Book Antiqua" w:cs="Times New Roman"/>
          <w:b/>
          <w:bCs/>
          <w:kern w:val="36"/>
          <w:sz w:val="36"/>
          <w:szCs w:val="36"/>
          <w:lang w:eastAsia="it-IT"/>
        </w:rPr>
      </w:pPr>
    </w:p>
    <w:p w:rsidR="00552310" w:rsidRDefault="00552310"/>
    <w:sectPr w:rsidR="00552310" w:rsidSect="00510B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3C667A"/>
    <w:multiLevelType w:val="hybridMultilevel"/>
    <w:tmpl w:val="4DEE11CA"/>
    <w:lvl w:ilvl="0" w:tplc="0410000F">
      <w:start w:val="1"/>
      <w:numFmt w:val="decimal"/>
      <w:lvlText w:val="%1."/>
      <w:lvlJc w:val="left"/>
      <w:pPr>
        <w:ind w:left="644" w:hanging="360"/>
      </w:p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E2B1FB4"/>
    <w:multiLevelType w:val="hybridMultilevel"/>
    <w:tmpl w:val="FDB0CCF2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2310"/>
    <w:rsid w:val="00213075"/>
    <w:rsid w:val="00510B9A"/>
    <w:rsid w:val="00552310"/>
    <w:rsid w:val="00742D2A"/>
    <w:rsid w:val="009B6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5231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523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353</Words>
  <Characters>2017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Margherita</dc:creator>
  <cp:lastModifiedBy>Margherita</cp:lastModifiedBy>
  <cp:revision>4</cp:revision>
  <dcterms:created xsi:type="dcterms:W3CDTF">2016-11-21T12:25:00Z</dcterms:created>
  <dcterms:modified xsi:type="dcterms:W3CDTF">2016-11-24T08:25:00Z</dcterms:modified>
</cp:coreProperties>
</file>