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C8" w:rsidRPr="00AA0C2E" w:rsidRDefault="00AA0C2E" w:rsidP="00AA0C2E">
      <w:pPr>
        <w:spacing w:before="100" w:beforeAutospacing="1" w:after="100" w:afterAutospacing="1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</w:pPr>
      <w:r w:rsidRPr="00AA0C2E"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  <w:t>PROCEDIMENTO DI AGGIORNAMENTO DELL’ALBO DEI GIUDICI POPOLARI</w:t>
      </w:r>
    </w:p>
    <w:p w:rsidR="004B5EC8" w:rsidRPr="00A241F5" w:rsidRDefault="004B5EC8" w:rsidP="009E7B68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Settore Servizi</w:t>
      </w:r>
      <w:r w:rsidR="00482704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Generali e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Demografici </w:t>
      </w:r>
    </w:p>
    <w:p w:rsidR="000E34D3" w:rsidRPr="00A241F5" w:rsidRDefault="004B5EC8" w:rsidP="00482704">
      <w:pPr>
        <w:spacing w:after="0"/>
        <w:rPr>
          <w:rFonts w:ascii="Book Antiqua" w:hAnsi="Book Antiqua"/>
          <w:sz w:val="24"/>
          <w:szCs w:val="24"/>
        </w:rPr>
      </w:pPr>
      <w:bookmarkStart w:id="0" w:name="3816"/>
      <w:bookmarkEnd w:id="0"/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descrizione del procedimento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l'aggiornamento degli albi dei giudici popolari di Corte d'assise e di Corte d'assise d'appello.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La domanda di iscrizione da parte dei cittadini in possesso dei requisiti viene ricevuta dal 1 aprile al 31 luglio degli anni dispari.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L'iscrizione all'albo è permanente e gli aggio</w:t>
      </w:r>
      <w:r w:rsidR="009E7B6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rnamenti sono effettuati da una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commissione comunale, che verifica i requisiti prescritti dalla legge e predispone l'elenco dei nuovi iscritti da inoltrare al Tribu</w:t>
      </w:r>
      <w:r w:rsidR="00482704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nale competente per territorio.</w:t>
      </w:r>
    </w:p>
    <w:p w:rsidR="000E34D3" w:rsidRPr="00A241F5" w:rsidRDefault="000E34D3" w:rsidP="0048270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241F5">
        <w:rPr>
          <w:rFonts w:ascii="Book Antiqua" w:hAnsi="Book Antiqua"/>
        </w:rPr>
        <w:t>I cittadini, che po</w:t>
      </w:r>
      <w:bookmarkStart w:id="1" w:name="_GoBack"/>
      <w:bookmarkEnd w:id="1"/>
      <w:r w:rsidRPr="00A241F5">
        <w:rPr>
          <w:rFonts w:ascii="Book Antiqua" w:hAnsi="Book Antiqua"/>
        </w:rPr>
        <w:t>ssiedono i requisiti di legge e non sono già iscritti negli albi dei giudici popolari, possono presentare domanda per l'iscrizione all'albo.</w:t>
      </w:r>
      <w:r w:rsidRPr="00A241F5">
        <w:rPr>
          <w:rFonts w:ascii="Book Antiqua" w:hAnsi="Book Antiqua"/>
        </w:rPr>
        <w:br/>
        <w:t>Le iscrizioni vengono aperte ogni 2 anni (anni dispari) e </w:t>
      </w:r>
      <w:r w:rsidRPr="00A241F5">
        <w:rPr>
          <w:rStyle w:val="Enfasigrassetto"/>
          <w:rFonts w:ascii="Book Antiqua" w:hAnsi="Book Antiqua"/>
        </w:rPr>
        <w:t>la domanda deve essere presentata a partire dall'1 aprile fino al 31 luglio</w:t>
      </w:r>
      <w:r w:rsidRPr="00A241F5">
        <w:rPr>
          <w:rFonts w:ascii="Book Antiqua" w:hAnsi="Book Antiqua"/>
        </w:rPr>
        <w:t>.</w:t>
      </w:r>
      <w:r w:rsidRPr="00A241F5">
        <w:rPr>
          <w:rFonts w:ascii="Book Antiqua" w:hAnsi="Book Antiqua"/>
        </w:rPr>
        <w:br/>
        <w:t>In base alla normativa vengono formati due elenchi separati, uno dei giudici popolari di Corte d'assise e l'altro dei giudici popolari di Corte d'assise d'appello.</w:t>
      </w:r>
    </w:p>
    <w:p w:rsidR="000E34D3" w:rsidRPr="00A241F5" w:rsidRDefault="000E34D3" w:rsidP="00482704">
      <w:pPr>
        <w:spacing w:after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 xml:space="preserve">Requisiti </w:t>
      </w:r>
    </w:p>
    <w:p w:rsidR="000E34D3" w:rsidRPr="00A241F5" w:rsidRDefault="000E34D3" w:rsidP="0048270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241F5">
        <w:rPr>
          <w:rFonts w:ascii="Book Antiqua" w:hAnsi="Book Antiqua"/>
        </w:rPr>
        <w:t>Per richiedere l'iscrizione è necessario: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A241F5">
        <w:rPr>
          <w:rFonts w:ascii="Book Antiqua" w:hAnsi="Book Antiqua"/>
          <w:sz w:val="24"/>
          <w:szCs w:val="24"/>
          <w:lang w:val="en"/>
        </w:rPr>
        <w:t>avere</w:t>
      </w:r>
      <w:proofErr w:type="spellEnd"/>
      <w:r w:rsidRPr="00A241F5">
        <w:rPr>
          <w:rFonts w:ascii="Book Antiqua" w:hAnsi="Book Antiqua"/>
          <w:sz w:val="24"/>
          <w:szCs w:val="24"/>
          <w:lang w:val="en"/>
        </w:rPr>
        <w:t xml:space="preserve"> la </w:t>
      </w:r>
      <w:proofErr w:type="spellStart"/>
      <w:r w:rsidRPr="00A241F5">
        <w:rPr>
          <w:rFonts w:ascii="Book Antiqua" w:hAnsi="Book Antiqua"/>
          <w:sz w:val="24"/>
          <w:szCs w:val="24"/>
          <w:lang w:val="en"/>
        </w:rPr>
        <w:t>cittadinanza</w:t>
      </w:r>
      <w:proofErr w:type="spellEnd"/>
      <w:r w:rsidRPr="00A241F5">
        <w:rPr>
          <w:rFonts w:ascii="Book Antiqua" w:hAnsi="Book Antiqua"/>
          <w:sz w:val="24"/>
          <w:szCs w:val="24"/>
          <w:lang w:val="en"/>
        </w:rPr>
        <w:t xml:space="preserve"> </w:t>
      </w:r>
      <w:proofErr w:type="spellStart"/>
      <w:r w:rsidRPr="00A241F5">
        <w:rPr>
          <w:rFonts w:ascii="Book Antiqua" w:hAnsi="Book Antiqua"/>
          <w:sz w:val="24"/>
          <w:szCs w:val="24"/>
          <w:lang w:val="en"/>
        </w:rPr>
        <w:t>italiana</w:t>
      </w:r>
      <w:proofErr w:type="spellEnd"/>
      <w:r w:rsidRPr="00A241F5">
        <w:rPr>
          <w:rFonts w:ascii="Book Antiqua" w:hAnsi="Book Antiqua"/>
          <w:sz w:val="24"/>
          <w:szCs w:val="24"/>
          <w:lang w:val="en"/>
        </w:rPr>
        <w:t>;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>godere dei diritti civili e politici;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>avere età compresa tra i 30 e i 65 anni;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>essere in possesso del diploma di scuola media inferiore per l'iscrizione all'albo dei giudici popolari di Corte d'assise;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>essere in possesso del diploma di scuola media superiore per l'iscrizione all'albo dei giudici popolari di Corte di assise di appello;</w:t>
      </w:r>
    </w:p>
    <w:p w:rsidR="000E34D3" w:rsidRPr="00A241F5" w:rsidRDefault="000E34D3" w:rsidP="0048270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A241F5">
        <w:rPr>
          <w:rFonts w:ascii="Book Antiqua" w:hAnsi="Book Antiqua"/>
          <w:sz w:val="24"/>
          <w:szCs w:val="24"/>
          <w:lang w:val="en"/>
        </w:rPr>
        <w:t>buona</w:t>
      </w:r>
      <w:proofErr w:type="spellEnd"/>
      <w:r w:rsidR="00A241F5" w:rsidRPr="00A241F5">
        <w:rPr>
          <w:rFonts w:ascii="Book Antiqua" w:hAnsi="Book Antiqua"/>
          <w:sz w:val="24"/>
          <w:szCs w:val="24"/>
          <w:lang w:val="en"/>
        </w:rPr>
        <w:t xml:space="preserve"> </w:t>
      </w:r>
      <w:r w:rsidRPr="00A241F5">
        <w:rPr>
          <w:rFonts w:ascii="Book Antiqua" w:hAnsi="Book Antiqua"/>
          <w:sz w:val="24"/>
          <w:szCs w:val="24"/>
          <w:lang w:val="en"/>
        </w:rPr>
        <w:t xml:space="preserve"> </w:t>
      </w:r>
      <w:proofErr w:type="spellStart"/>
      <w:r w:rsidRPr="00A241F5">
        <w:rPr>
          <w:rFonts w:ascii="Book Antiqua" w:hAnsi="Book Antiqua"/>
          <w:sz w:val="24"/>
          <w:szCs w:val="24"/>
          <w:lang w:val="en"/>
        </w:rPr>
        <w:t>condotta</w:t>
      </w:r>
      <w:proofErr w:type="spellEnd"/>
      <w:r w:rsidR="00A241F5" w:rsidRPr="00A241F5">
        <w:rPr>
          <w:rFonts w:ascii="Book Antiqua" w:hAnsi="Book Antiqua"/>
          <w:sz w:val="24"/>
          <w:szCs w:val="24"/>
          <w:lang w:val="en"/>
        </w:rPr>
        <w:t xml:space="preserve"> </w:t>
      </w:r>
      <w:r w:rsidRPr="00A241F5">
        <w:rPr>
          <w:rFonts w:ascii="Book Antiqua" w:hAnsi="Book Antiqua"/>
          <w:sz w:val="24"/>
          <w:szCs w:val="24"/>
          <w:lang w:val="en"/>
        </w:rPr>
        <w:t xml:space="preserve"> morale.</w:t>
      </w:r>
    </w:p>
    <w:p w:rsidR="000E34D3" w:rsidRPr="00A241F5" w:rsidRDefault="000E34D3" w:rsidP="0048270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241F5">
        <w:rPr>
          <w:rFonts w:ascii="Book Antiqua" w:hAnsi="Book Antiqua"/>
        </w:rPr>
        <w:t>Non possono chiedere l'iscrizione all'albo di giudice popolare:</w:t>
      </w:r>
      <w:r w:rsidRPr="00A241F5">
        <w:rPr>
          <w:rFonts w:ascii="Book Antiqua" w:hAnsi="Book Antiqua"/>
        </w:rPr>
        <w:br/>
        <w:t>a) i magistrati e i funzionari in attività di servizio appartenenti o addetti all'ordine giudiziario;</w:t>
      </w:r>
      <w:r w:rsidRPr="00A241F5">
        <w:rPr>
          <w:rFonts w:ascii="Book Antiqua" w:hAnsi="Book Antiqua"/>
        </w:rPr>
        <w:br/>
        <w:t>b) gli appartenenti alle forze armate dello Stato e a qualsiasi organo di polizia (anche se non dipendenti dallo Stato) in attività di servizio;</w:t>
      </w:r>
      <w:r w:rsidRPr="00A241F5">
        <w:rPr>
          <w:rFonts w:ascii="Book Antiqua" w:hAnsi="Book Antiqua"/>
        </w:rPr>
        <w:br/>
        <w:t>c) i ministri di qualsiasi culto e i religiosi di ogni ordine e congregazione.</w:t>
      </w:r>
    </w:p>
    <w:p w:rsidR="000E34D3" w:rsidRPr="00A241F5" w:rsidRDefault="000E34D3" w:rsidP="00482704">
      <w:pPr>
        <w:spacing w:after="0"/>
        <w:rPr>
          <w:rFonts w:ascii="Book Antiqua" w:hAnsi="Book Antiqua"/>
          <w:sz w:val="24"/>
          <w:szCs w:val="24"/>
        </w:rPr>
      </w:pPr>
      <w:bookmarkStart w:id="2" w:name="8277"/>
      <w:r w:rsidRPr="00A241F5">
        <w:rPr>
          <w:rFonts w:ascii="Book Antiqua" w:hAnsi="Book Antiqua"/>
          <w:sz w:val="24"/>
          <w:szCs w:val="24"/>
        </w:rPr>
        <w:t xml:space="preserve">Documentazione da presentare </w:t>
      </w:r>
      <w:bookmarkEnd w:id="2"/>
    </w:p>
    <w:p w:rsidR="000E34D3" w:rsidRPr="00A241F5" w:rsidRDefault="000E34D3" w:rsidP="00482704">
      <w:pPr>
        <w:pStyle w:val="NormaleWeb"/>
        <w:spacing w:before="0" w:beforeAutospacing="0" w:after="0" w:afterAutospacing="0"/>
        <w:jc w:val="both"/>
        <w:rPr>
          <w:rFonts w:ascii="Book Antiqua" w:hAnsi="Book Antiqua"/>
        </w:rPr>
      </w:pPr>
      <w:r w:rsidRPr="00A241F5">
        <w:rPr>
          <w:rFonts w:ascii="Book Antiqua" w:hAnsi="Book Antiqua"/>
        </w:rPr>
        <w:t xml:space="preserve">Per l'iscrizione è necessario presentare domanda di iscrizione all'albo dei giudici popolari. Il modulo per la domanda è scaricabile dalla sezione modulistica di questo Ente,  Il modulo può essere trasmesso con </w:t>
      </w:r>
      <w:proofErr w:type="spellStart"/>
      <w:r w:rsidRPr="00A241F5">
        <w:rPr>
          <w:rFonts w:ascii="Book Antiqua" w:hAnsi="Book Antiqua"/>
        </w:rPr>
        <w:t>pec</w:t>
      </w:r>
      <w:proofErr w:type="spellEnd"/>
      <w:r w:rsidRPr="00A241F5">
        <w:rPr>
          <w:rFonts w:ascii="Book Antiqua" w:hAnsi="Book Antiqua"/>
        </w:rPr>
        <w:t xml:space="preserve"> (posta elettronica certificata) all'indirizzo </w:t>
      </w:r>
      <w:r w:rsidR="00A241F5" w:rsidRPr="00A241F5">
        <w:rPr>
          <w:rFonts w:ascii="Book Antiqua" w:hAnsi="Book Antiqua"/>
        </w:rPr>
        <w:t>protocollo.montebelloåsmepec.it</w:t>
      </w:r>
      <w:r w:rsidRPr="00A241F5">
        <w:rPr>
          <w:rFonts w:ascii="Book Antiqua" w:hAnsi="Book Antiqua"/>
        </w:rPr>
        <w:t> oppure può essere consegnato all'</w:t>
      </w:r>
      <w:r w:rsidR="0086198D">
        <w:rPr>
          <w:rFonts w:ascii="Book Antiqua" w:hAnsi="Book Antiqua"/>
        </w:rPr>
        <w:t xml:space="preserve"> </w:t>
      </w:r>
      <w:hyperlink r:id="rId6" w:history="1">
        <w:r w:rsidRPr="00A241F5">
          <w:rPr>
            <w:rStyle w:val="Collegamentoipertestuale"/>
            <w:rFonts w:ascii="Book Antiqua" w:hAnsi="Book Antiqua"/>
          </w:rPr>
          <w:t>ufficio</w:t>
        </w:r>
      </w:hyperlink>
      <w:hyperlink r:id="rId7" w:history="1">
        <w:r w:rsidRPr="00A241F5">
          <w:rPr>
            <w:rStyle w:val="Collegamentoipertestuale"/>
            <w:rFonts w:ascii="Book Antiqua" w:hAnsi="Book Antiqua"/>
          </w:rPr>
          <w:t xml:space="preserve"> protocollo</w:t>
        </w:r>
      </w:hyperlink>
      <w:r w:rsidRPr="00A241F5">
        <w:rPr>
          <w:rFonts w:ascii="Book Antiqua" w:hAnsi="Book Antiqua"/>
        </w:rPr>
        <w:t xml:space="preserve"> del Comune di </w:t>
      </w:r>
      <w:r w:rsidR="00A241F5" w:rsidRPr="00A241F5">
        <w:rPr>
          <w:rFonts w:ascii="Book Antiqua" w:hAnsi="Book Antiqua"/>
        </w:rPr>
        <w:t>Montebello Jonico</w:t>
      </w:r>
      <w:r w:rsidRPr="00A241F5">
        <w:rPr>
          <w:rFonts w:ascii="Book Antiqua" w:hAnsi="Book Antiqua"/>
        </w:rPr>
        <w:t>, allegando copia di un documento di riconoscimento (patente, carta d'identità...).</w:t>
      </w:r>
    </w:p>
    <w:p w:rsidR="000E34D3" w:rsidRPr="00A241F5" w:rsidRDefault="000E34D3" w:rsidP="00482704">
      <w:pPr>
        <w:spacing w:after="0"/>
        <w:rPr>
          <w:rFonts w:ascii="Book Antiqua" w:hAnsi="Book Antiqua"/>
          <w:sz w:val="24"/>
          <w:szCs w:val="24"/>
        </w:rPr>
      </w:pPr>
      <w:r w:rsidRPr="00A241F5">
        <w:rPr>
          <w:rFonts w:ascii="Book Antiqua" w:hAnsi="Book Antiqua"/>
          <w:sz w:val="24"/>
          <w:szCs w:val="24"/>
        </w:rPr>
        <w:t xml:space="preserve">Aggiornamento elenchi </w:t>
      </w:r>
    </w:p>
    <w:p w:rsidR="000E34D3" w:rsidRPr="00A241F5" w:rsidRDefault="000E34D3" w:rsidP="0048270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241F5">
        <w:rPr>
          <w:rStyle w:val="Enfasigrassetto"/>
          <w:rFonts w:ascii="Book Antiqua" w:hAnsi="Book Antiqua"/>
        </w:rPr>
        <w:t>1)</w:t>
      </w:r>
      <w:r w:rsidRPr="00A241F5">
        <w:rPr>
          <w:rFonts w:ascii="Book Antiqua" w:hAnsi="Book Antiqua"/>
        </w:rPr>
        <w:t xml:space="preserve"> Entro il mese di aprile di ogni anno dispari, il Sindaco, con pubblico manifesto, invita i cittadini ad iscriversi negli elenchi integrativi dei giudici popolari di Corte d'assise e di Corte di assise di appello. L'iscrizione deve essere fatta entro il 31 luglio;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lastRenderedPageBreak/>
        <w:t>2)</w:t>
      </w:r>
      <w:r w:rsidRPr="00A241F5">
        <w:rPr>
          <w:rFonts w:ascii="Book Antiqua" w:hAnsi="Book Antiqua"/>
        </w:rPr>
        <w:t xml:space="preserve"> entro il mese di giugno deve essere costituita la Commissione comunale, composta dal Sindaco, o da un suo delegato, e da 2 Consiglieri comunali;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3)</w:t>
      </w:r>
      <w:r w:rsidRPr="00A241F5">
        <w:rPr>
          <w:rFonts w:ascii="Book Antiqua" w:hAnsi="Book Antiqua"/>
        </w:rPr>
        <w:t xml:space="preserve"> entro il 30 agosto la Commissione provvede alla formazione dei due elenchi;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4)</w:t>
      </w:r>
      <w:r w:rsidRPr="00A241F5">
        <w:rPr>
          <w:rFonts w:ascii="Book Antiqua" w:hAnsi="Book Antiqua"/>
        </w:rPr>
        <w:t xml:space="preserve"> entro il 10 settembre i due elenchi sono trasmessi alla cancelleria della Corte d'assise;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5)</w:t>
      </w:r>
      <w:r w:rsidRPr="00A241F5">
        <w:rPr>
          <w:rFonts w:ascii="Book Antiqua" w:hAnsi="Book Antiqua"/>
        </w:rPr>
        <w:t xml:space="preserve"> a partire dall'acquisizione degli elenchi da parte del Comune, la Commissione mandamentale competente, presieduta dal Presidente della Corte d'assise, provvede alla revisione di sua competenza;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6)</w:t>
      </w:r>
      <w:r w:rsidRPr="00A241F5">
        <w:rPr>
          <w:rFonts w:ascii="Book Antiqua" w:hAnsi="Book Antiqua"/>
        </w:rPr>
        <w:t xml:space="preserve"> una volta compilati e approvati gli elenchi compilati dalla Commissione mandamentale, gli elenchi sono resi noti, in ogni Comune, mediante pubblicazione all'</w:t>
      </w:r>
      <w:hyperlink r:id="rId8" w:history="1">
        <w:r w:rsidRPr="00A241F5">
          <w:rPr>
            <w:rStyle w:val="Collegamentoipertestuale"/>
            <w:rFonts w:ascii="Book Antiqua" w:hAnsi="Book Antiqua"/>
          </w:rPr>
          <w:t>Albo</w:t>
        </w:r>
      </w:hyperlink>
      <w:hyperlink r:id="rId9" w:history="1">
        <w:r w:rsidRPr="00A241F5">
          <w:rPr>
            <w:rStyle w:val="Collegamentoipertestuale"/>
            <w:rFonts w:ascii="Book Antiqua" w:hAnsi="Book Antiqua"/>
          </w:rPr>
          <w:t xml:space="preserve"> Pretorio online</w:t>
        </w:r>
      </w:hyperlink>
      <w:r w:rsidRPr="00A241F5">
        <w:rPr>
          <w:rFonts w:ascii="Book Antiqua" w:hAnsi="Book Antiqua"/>
        </w:rPr>
        <w:t xml:space="preserve"> e con pubblico manifesto;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7)</w:t>
      </w:r>
      <w:r w:rsidRPr="00A241F5">
        <w:rPr>
          <w:rFonts w:ascii="Book Antiqua" w:hAnsi="Book Antiqua"/>
        </w:rPr>
        <w:t xml:space="preserve"> entro 15 giorni dalla pubblicazione all'</w:t>
      </w:r>
      <w:hyperlink r:id="rId10" w:history="1">
        <w:r w:rsidRPr="00A241F5">
          <w:rPr>
            <w:rStyle w:val="Collegamentoipertestuale"/>
            <w:rFonts w:ascii="Book Antiqua" w:hAnsi="Book Antiqua"/>
          </w:rPr>
          <w:t>Albo</w:t>
        </w:r>
      </w:hyperlink>
      <w:hyperlink r:id="rId11" w:history="1">
        <w:r w:rsidRPr="00A241F5">
          <w:rPr>
            <w:rStyle w:val="Collegamentoipertestuale"/>
            <w:rFonts w:ascii="Book Antiqua" w:hAnsi="Book Antiqua"/>
          </w:rPr>
          <w:t xml:space="preserve"> Pretorio online</w:t>
        </w:r>
      </w:hyperlink>
      <w:r w:rsidRPr="00A241F5">
        <w:rPr>
          <w:rFonts w:ascii="Book Antiqua" w:hAnsi="Book Antiqua"/>
        </w:rPr>
        <w:t>, ogni cittadino maggiorenne può fare ricorso contro le omissioni, le indebite iscrizioni e le cancellazioni presso la Cancelleria della Corte d'assise;</w:t>
      </w:r>
      <w:r w:rsidRPr="00A241F5">
        <w:rPr>
          <w:rFonts w:ascii="Book Antiqua" w:hAnsi="Book Antiqua"/>
        </w:rPr>
        <w:br/>
      </w:r>
      <w:r w:rsidRPr="00A241F5">
        <w:rPr>
          <w:rStyle w:val="Enfasigrassetto"/>
          <w:rFonts w:ascii="Book Antiqua" w:hAnsi="Book Antiqua"/>
        </w:rPr>
        <w:t>8)</w:t>
      </w:r>
      <w:r w:rsidRPr="00A241F5">
        <w:rPr>
          <w:rFonts w:ascii="Book Antiqua" w:hAnsi="Book Antiqua"/>
        </w:rPr>
        <w:t xml:space="preserve"> ultimata la pubblicazione, gli elenchi vengono restituiti alla Corte d'assise.</w:t>
      </w:r>
    </w:p>
    <w:p w:rsidR="0086198D" w:rsidRDefault="0086198D" w:rsidP="00482704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86198D" w:rsidRDefault="009E7B68" w:rsidP="00482704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</w:t>
      </w:r>
      <w:r w:rsidR="004B5EC8"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fficio responsabile dell'istruttoria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U</w:t>
      </w:r>
      <w:r w:rsidR="004B5EC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fficio elettorale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–</w:t>
      </w:r>
      <w:r w:rsidR="004B5EC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Via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="004B5EC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4B5EC8" w:rsidRPr="009E7B68" w:rsidRDefault="009E7B68" w:rsidP="00482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</w:t>
      </w:r>
      <w:r w:rsidR="004B5EC8"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esponsabile del procedimento, telefono, email e/o </w:t>
      </w:r>
      <w:proofErr w:type="spellStart"/>
      <w:r w:rsidR="004B5EC8"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Maria Teresa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Vilasi</w:t>
      </w:r>
      <w:proofErr w:type="spellEnd"/>
      <w:r w:rsidR="004B5EC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0965/779005</w:t>
      </w:r>
      <w:r w:rsidR="004B5EC8"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  <w:r w:rsidR="004B5EC8" w:rsidRPr="009E7B6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4B5EC8" w:rsidRPr="009E7B6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4B5EC8" w:rsidRPr="009E7B68" w:rsidRDefault="004B5EC8" w:rsidP="00482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E7B6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4368BB" w:rsidRDefault="004368BB"/>
    <w:sectPr w:rsidR="004368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2128D"/>
    <w:multiLevelType w:val="multilevel"/>
    <w:tmpl w:val="B9B8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EC8"/>
    <w:rsid w:val="000E34D3"/>
    <w:rsid w:val="00352CE2"/>
    <w:rsid w:val="004368BB"/>
    <w:rsid w:val="00482704"/>
    <w:rsid w:val="004B5EC8"/>
    <w:rsid w:val="0086198D"/>
    <w:rsid w:val="009E7B68"/>
    <w:rsid w:val="00A241F5"/>
    <w:rsid w:val="00AA0C2E"/>
    <w:rsid w:val="00F7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B5EC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4B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B5EC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B5E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B5EC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4B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B5EC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B5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7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14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194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1015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4823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846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59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33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37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5815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421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4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0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91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85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025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6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8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dettaglio.jsp?tassid=633&amp;id=1354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dettaglio.jsp?tasstipo=C&amp;tassidpadre=243&amp;tassid=646&amp;id=26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dettaglio.jsp?tasstipo=C&amp;tassidpadre=243&amp;tassid=646&amp;id=2612" TargetMode="External"/><Relationship Id="rId11" Type="http://schemas.openxmlformats.org/officeDocument/2006/relationships/hyperlink" Target="http://www.padovanet.it/dettaglio.jsp?tassid=633&amp;id=1354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dovanet.it/dettaglio.jsp?tassid=633&amp;id=1354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dovanet.it/dettaglio.jsp?tassid=633&amp;id=1354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8</cp:revision>
  <dcterms:created xsi:type="dcterms:W3CDTF">2016-11-11T09:44:00Z</dcterms:created>
  <dcterms:modified xsi:type="dcterms:W3CDTF">2016-11-28T10:45:00Z</dcterms:modified>
</cp:coreProperties>
</file>